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DF34EF" w:rsidP="00CB5BB9">
      <w:pPr>
        <w:jc w:val="both"/>
      </w:pPr>
      <w:r w:rsidRPr="00DF34EF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DF34EF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D84AA6">
                    <w:rPr>
                      <w:sz w:val="32"/>
                      <w:szCs w:val="32"/>
                    </w:rPr>
                    <w:t>25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D84AA6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15</w:t>
                  </w:r>
                  <w:r w:rsidR="006E1A8F">
                    <w:rPr>
                      <w:rFonts w:cs="Arial"/>
                      <w:i/>
                      <w:sz w:val="30"/>
                      <w:szCs w:val="30"/>
                    </w:rPr>
                    <w:t>.5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DF34EF" w:rsidP="00EB3FD4">
      <w:r w:rsidRPr="00DF34EF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A82E20" w:rsidRDefault="00D84AA6" w:rsidP="006E2483">
                  <w:pPr>
                    <w:pStyle w:val="Bezriadkovania"/>
                    <w:jc w:val="center"/>
                    <w:rPr>
                      <w:rFonts w:ascii="Monotype Corsiva" w:hAnsi="Monotype Corsiva"/>
                      <w:i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 xml:space="preserve">Nielen </w:t>
                  </w:r>
                  <w:proofErr w:type="spellStart"/>
                  <w:r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>Kokošovčanom</w:t>
                  </w:r>
                  <w:proofErr w:type="spellEnd"/>
                  <w:r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 xml:space="preserve"> </w:t>
                  </w:r>
                  <w:r w:rsidR="009E6464"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>.</w:t>
                  </w:r>
                  <w:r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 xml:space="preserve"> </w:t>
                  </w:r>
                  <w:r w:rsidR="009E6464"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>.</w:t>
                  </w:r>
                  <w:r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 xml:space="preserve"> </w:t>
                  </w:r>
                  <w:r w:rsidR="009E6464"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>.</w:t>
                  </w:r>
                  <w:r w:rsidR="00F52B04"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 xml:space="preserve">áno aj  </w:t>
                  </w:r>
                  <w:r w:rsidR="00B76BB7">
                    <w:rPr>
                      <w:rFonts w:ascii="Monotype Corsiva" w:hAnsi="Monotype Corsiva"/>
                      <w:i/>
                      <w:sz w:val="44"/>
                      <w:szCs w:val="44"/>
                    </w:rPr>
                    <w:t>jeden hlas rozhoduje ! ! !</w:t>
                  </w:r>
                </w:p>
                <w:p w:rsidR="00E10221" w:rsidRPr="006E2483" w:rsidRDefault="00B92A17" w:rsidP="006E2483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Na konci pôstu v tomto roku sme mali možn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osť reagovať na výzvu P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rešovského samosprávneho kraja o získanie grantu 10 000 € pre náš farský kostol, resp.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pre výmenu vstupu a chodníka pred ním. Oznam ste mali jasne predstavený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vo farskom liste, oznamoch, na výveske aj na web stránke. Bolo potrebné poslať čo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najviac </w:t>
                  </w:r>
                  <w:proofErr w:type="spellStart"/>
                  <w:r>
                    <w:rPr>
                      <w:rFonts w:ascii="Garamond" w:hAnsi="Garamond"/>
                      <w:sz w:val="32"/>
                      <w:szCs w:val="32"/>
                    </w:rPr>
                    <w:t>sms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- </w:t>
                  </w:r>
                  <w:proofErr w:type="spellStart"/>
                  <w:r>
                    <w:rPr>
                      <w:rFonts w:ascii="Garamond" w:hAnsi="Garamond"/>
                      <w:sz w:val="32"/>
                      <w:szCs w:val="32"/>
                    </w:rPr>
                    <w:t>iek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na podporu daného projektu. Teda inými slovami ukázať, že nám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na získaní takýchto peňazí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konkrétne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záleží.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Jednoducho, ž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e to pre ten kostol chceme dostať. Prečo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? No lebo kostol je Boží dom a náš vzťah k nemu je vlastne vzťahom k živému Bohu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. J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e to vyjadrenie našej lásky. Nič menej a nič viac. Bohu ako takému nič nepridáme. On je šťastný sám v sebe a o svoje šťastie sa s nami 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delí. My môžeme zväčšovať jeho vonkajšiu slávu , resp. prejaviť sa viditeľne skrze veci , ktoré s Ním bezprostredne sú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visia. 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>A to ako vyzerá a môže vyzerať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 kostol je p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>ráve tento vonkajší prejav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 skutočnej vnútornej lásky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 kresťanov vo farnosti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. Po takmer 12 dňoch hlasovania sme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 mali presne 469 hlasov. Myslím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, no opravte ma ak sa mýlim, že to j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e reálne číslo našich farníkov a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>j z filiálok, ktorí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 sa o tom dopočuli, resp. boli v kostole, prečítali si to a nemali problém zahlasovať. Ďakujem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za to všetkým 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! O priebežnom stave hlasovania som ja nevedel. Oznámila to mne aj </w:t>
                  </w:r>
                  <w:proofErr w:type="spellStart"/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kokošovským</w:t>
                  </w:r>
                  <w:proofErr w:type="spellEnd"/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 kurátorom Zuzka Sedláková s prosbou nech ešte zabojujeme a zmotivujeme ďalších. Keď sa v Piatok utrpenia Pána 15.4. o polnoci hlasovanie zastavilo a v sobotu sme pozerali výsledky možno sme sa mnohí usmievali: Kokošovce 1318 hlasov,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 Podhorany 1317 hlasov. Prvé dva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 miesta v rámci Prešovského okresu myslím.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Vyše 800 hlasov za tri dni 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      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pre náš kostol. Pre nášho Boha, ktorý v tom kostole reálne prebýva! Sila. Potešil som sa, keď som sa to dozvedel v </w:t>
                  </w:r>
                  <w:proofErr w:type="spellStart"/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sakrestii</w:t>
                  </w:r>
                  <w:proofErr w:type="spellEnd"/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 hneď po spoločn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ej veľkonočnej vigílii slávenej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 s Vami. Ďaku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jem Zuzke, ďakujem kurátorom, ď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akujem všetkým, k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torí rozposielali </w:t>
                  </w:r>
                  <w:proofErr w:type="spellStart"/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>smsky</w:t>
                  </w:r>
                  <w:proofErr w:type="spellEnd"/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 a </w:t>
                  </w:r>
                  <w:proofErr w:type="spellStart"/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>meily</w:t>
                  </w:r>
                  <w:proofErr w:type="spellEnd"/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aj mimo hranice na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šej farnosti. Na tomto príklade 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sa môžete rukolapne presvedčiť, 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že naozaj niekedy rozhoduje iba jeden jediný hlas. Možno v Kokošovciach vznikne zaujímavá 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>„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tradícia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>“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, ak si spomeniete na posle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dné starostovské voľby, tiež sa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skončili iba 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 xml:space="preserve">o jeden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 xml:space="preserve">hlas. 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Ja som to už urobil, robím to teraz a prosím , aby ste to pr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imerane urobili aj vy. Poďakujte sa všetkým cudzí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m, teda nie našim farníkom, ktorí sa ochotne nechali presvedčiť a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 w:rsidR="003A34F8">
                    <w:rPr>
                      <w:rFonts w:ascii="Garamond" w:hAnsi="Garamond"/>
                      <w:sz w:val="32"/>
                      <w:szCs w:val="32"/>
                    </w:rPr>
                    <w:t>zahlasovali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. Keď sa opravuje kostol, je potrebné rozhodiť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 siete doširoka. Ani nie tak do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hlboka (</w:t>
                  </w:r>
                  <w:r w:rsidR="00F52B04" w:rsidRPr="006608AF">
                    <w:rPr>
                      <w:rFonts w:ascii="Garamond" w:hAnsi="Garamond"/>
                      <w:i/>
                      <w:sz w:val="32"/>
                      <w:szCs w:val="32"/>
                    </w:rPr>
                    <w:t>teda dajte nám matematicky veľa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 xml:space="preserve">) ale doširoka 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(</w:t>
                  </w:r>
                  <w:r w:rsidR="00F52B04" w:rsidRPr="006608AF">
                    <w:rPr>
                      <w:rFonts w:ascii="Garamond" w:hAnsi="Garamond"/>
                      <w:i/>
                      <w:sz w:val="32"/>
                      <w:szCs w:val="32"/>
                    </w:rPr>
                    <w:t>dajte viacerí, mnohí, pomôžte nám hoc len troška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) . Pierko k pierku bude perina, euro k euru bude... verím tejto logike, verím tejto stratégii, verím v dobro, ktoré je v človeku. Verím v lásku, ktorá sa chce prejaviť. Napriek všetkém</w:t>
                  </w:r>
                  <w:r w:rsidR="006608AF">
                    <w:rPr>
                      <w:rFonts w:ascii="Garamond" w:hAnsi="Garamond"/>
                      <w:sz w:val="32"/>
                      <w:szCs w:val="32"/>
                    </w:rPr>
                    <w:t>u, čo vidíme a počujeme</w:t>
                  </w:r>
                  <w:r w:rsidR="00F52B04">
                    <w:rPr>
                      <w:rFonts w:ascii="Garamond" w:hAnsi="Garamond"/>
                      <w:sz w:val="32"/>
                      <w:szCs w:val="32"/>
                    </w:rPr>
                    <w:t>. Boh si zaslúži najviac, všetko! Lebo On sa o všetko naše stará...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C41FD">
        <w:trPr>
          <w:trHeight w:val="15867"/>
        </w:trPr>
        <w:tc>
          <w:tcPr>
            <w:tcW w:w="11210" w:type="dxa"/>
          </w:tcPr>
          <w:p w:rsidR="00F754D7" w:rsidRPr="00D84AA6" w:rsidRDefault="00627544" w:rsidP="00D84AA6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46C4" w:rsidRPr="00E3370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C2124" w:rsidRPr="00D84AA6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705010" w:rsidRPr="00D84AA6" w:rsidRDefault="00D84AA6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 xml:space="preserve">Stretnutie 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rodičov </w:t>
            </w:r>
            <w:proofErr w:type="spellStart"/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prvoprijímajúcich</w:t>
            </w:r>
            <w:proofErr w:type="spellEnd"/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 xml:space="preserve"> detí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Bude na žiadosť samotných rodičov dnešnú nedeľu  15. mája o 14.30 hod. v Kokošovciach. Pozývame všetkých...</w:t>
            </w:r>
          </w:p>
          <w:p w:rsidR="00F754D7" w:rsidRPr="004512A2" w:rsidRDefault="00705010" w:rsidP="004512A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D53AF5">
              <w:rPr>
                <w:rFonts w:ascii="Garamond" w:hAnsi="Garamond"/>
                <w:sz w:val="32"/>
                <w:szCs w:val="32"/>
                <w:u w:val="single"/>
              </w:rPr>
              <w:t>25. roční manželskí jubilanti</w:t>
            </w:r>
            <w:r w:rsidRPr="006B3B26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53AF5" w:rsidRP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Všetky manželské páry, ktoré si v našej farnosti pripomínajú v tomto roku 25. </w:t>
            </w:r>
            <w:r w:rsidR="006B3B26">
              <w:rPr>
                <w:rFonts w:ascii="Garamond" w:hAnsi="Garamond"/>
                <w:sz w:val="32"/>
                <w:szCs w:val="32"/>
              </w:rPr>
              <w:t>v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ýročie sobáša sú pozvané na špeciálne požehnanie, ktoré im chce udeliť pri sv. omši v Košiciach otec arcibiskup 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Mons. 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Bernard </w:t>
            </w:r>
            <w:proofErr w:type="spellStart"/>
            <w:r w:rsidR="006B3B26" w:rsidRPr="006B3B26">
              <w:rPr>
                <w:rFonts w:ascii="Garamond" w:hAnsi="Garamond"/>
                <w:sz w:val="32"/>
                <w:szCs w:val="32"/>
              </w:rPr>
              <w:t>Bober</w:t>
            </w:r>
            <w:proofErr w:type="spellEnd"/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6B3B2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E296E">
              <w:rPr>
                <w:rFonts w:ascii="Garamond" w:hAnsi="Garamond"/>
                <w:sz w:val="32"/>
                <w:szCs w:val="32"/>
              </w:rPr>
              <w:t>nedeľu 26. j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úna 2022 o 15 hod. kto má o túto slávnosť požehnanie a</w:t>
            </w:r>
            <w:r w:rsidR="006B3B26">
              <w:rPr>
                <w:rFonts w:ascii="Garamond" w:hAnsi="Garamond"/>
                <w:sz w:val="32"/>
                <w:szCs w:val="32"/>
              </w:rPr>
              <w:t> spĺ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ňa rok sobáša 1997 nech sa nahlási osobne, </w:t>
            </w:r>
            <w:r w:rsidR="004512A2">
              <w:rPr>
                <w:rFonts w:ascii="Garamond" w:hAnsi="Garamond"/>
                <w:sz w:val="32"/>
                <w:szCs w:val="32"/>
              </w:rPr>
              <w:t>alebo emailom na farskom úrade do 22. mája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>.</w:t>
            </w:r>
          </w:p>
          <w:p w:rsidR="00F754D7" w:rsidRPr="00F754D7" w:rsidRDefault="00F754D7" w:rsidP="00F754D7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Májová pobožnosť:</w:t>
            </w:r>
            <w:r>
              <w:rPr>
                <w:rFonts w:ascii="Garamond" w:hAnsi="Garamond"/>
                <w:sz w:val="32"/>
                <w:szCs w:val="32"/>
              </w:rPr>
              <w:t xml:space="preserve"> Začína sa mesiac máj. </w:t>
            </w:r>
            <w:proofErr w:type="spellStart"/>
            <w:r w:rsidRPr="00505588">
              <w:rPr>
                <w:rFonts w:ascii="Garamond" w:hAnsi="Garamond"/>
                <w:sz w:val="32"/>
                <w:szCs w:val="32"/>
                <w:u w:val="single"/>
              </w:rPr>
              <w:t>L</w:t>
            </w:r>
            <w:r w:rsidRPr="00857DFC">
              <w:rPr>
                <w:rFonts w:ascii="Garamond" w:hAnsi="Garamond"/>
                <w:sz w:val="32"/>
                <w:szCs w:val="32"/>
                <w:u w:val="single"/>
              </w:rPr>
              <w:t>oretánske</w:t>
            </w:r>
            <w:proofErr w:type="spellEnd"/>
            <w:r w:rsidRPr="00857DFC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505588">
              <w:rPr>
                <w:rFonts w:ascii="Garamond" w:hAnsi="Garamond"/>
                <w:sz w:val="32"/>
                <w:szCs w:val="32"/>
                <w:u w:val="single"/>
              </w:rPr>
              <w:t>l</w:t>
            </w:r>
            <w:r w:rsidRPr="00857DFC">
              <w:rPr>
                <w:rFonts w:ascii="Garamond" w:hAnsi="Garamond"/>
                <w:sz w:val="32"/>
                <w:szCs w:val="32"/>
                <w:u w:val="single"/>
              </w:rPr>
              <w:t>itánie</w:t>
            </w:r>
            <w:r>
              <w:rPr>
                <w:rFonts w:ascii="Garamond" w:hAnsi="Garamond"/>
                <w:sz w:val="32"/>
                <w:szCs w:val="32"/>
              </w:rPr>
              <w:t xml:space="preserve"> budú spievanou alebo recitovanou formou vždy o 18 hod., tam kde je sv. omša, tam kde nie je, podľa zvyku – ale tiež sa odporúčame zísť v kostole, v nedeľu budú popoludní o 14 hod. </w:t>
            </w:r>
          </w:p>
          <w:p w:rsidR="00F6304C" w:rsidRPr="00D84AA6" w:rsidRDefault="00705010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6B3B26">
              <w:rPr>
                <w:rFonts w:ascii="Garamond" w:hAnsi="Garamond"/>
                <w:sz w:val="32"/>
                <w:szCs w:val="32"/>
              </w:rPr>
              <w:t xml:space="preserve"> Stretnutie budú mať iba </w:t>
            </w:r>
            <w:r w:rsidR="00CC2124">
              <w:rPr>
                <w:rFonts w:ascii="Garamond" w:hAnsi="Garamond"/>
                <w:sz w:val="32"/>
                <w:szCs w:val="32"/>
              </w:rPr>
              <w:t xml:space="preserve">birmovanci v skupinke </w:t>
            </w:r>
            <w:r w:rsidR="00D84AA6">
              <w:rPr>
                <w:rFonts w:ascii="Garamond" w:hAnsi="Garamond"/>
                <w:sz w:val="32"/>
                <w:szCs w:val="32"/>
              </w:rPr>
              <w:t>Dulova Ves</w:t>
            </w:r>
            <w:r w:rsidR="00F754D7">
              <w:rPr>
                <w:rFonts w:ascii="Garamond" w:hAnsi="Garamond"/>
                <w:sz w:val="32"/>
                <w:szCs w:val="32"/>
              </w:rPr>
              <w:t xml:space="preserve"> v piatok </w:t>
            </w:r>
            <w:r w:rsidR="00D84AA6">
              <w:rPr>
                <w:rFonts w:ascii="Garamond" w:hAnsi="Garamond"/>
                <w:sz w:val="32"/>
                <w:szCs w:val="32"/>
              </w:rPr>
              <w:t>20</w:t>
            </w:r>
            <w:r w:rsidR="00F754D7">
              <w:rPr>
                <w:rFonts w:ascii="Garamond" w:hAnsi="Garamond"/>
                <w:sz w:val="32"/>
                <w:szCs w:val="32"/>
              </w:rPr>
              <w:t>.5. hneď po sv. omši</w:t>
            </w:r>
            <w:r w:rsidR="009E6464">
              <w:rPr>
                <w:rFonts w:ascii="Garamond" w:hAnsi="Garamond"/>
                <w:sz w:val="32"/>
                <w:szCs w:val="32"/>
              </w:rPr>
              <w:t xml:space="preserve"> v kostole</w:t>
            </w:r>
            <w:r w:rsidR="00F754D7">
              <w:rPr>
                <w:rFonts w:ascii="Garamond" w:hAnsi="Garamond"/>
                <w:sz w:val="32"/>
                <w:szCs w:val="32"/>
              </w:rPr>
              <w:t>.</w:t>
            </w:r>
          </w:p>
          <w:p w:rsidR="00705010" w:rsidRPr="006B3B26" w:rsidRDefault="0070501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Pr="00F6304C">
              <w:rPr>
                <w:rFonts w:ascii="Garamond" w:hAnsi="Garamond"/>
                <w:sz w:val="32"/>
                <w:szCs w:val="32"/>
              </w:rPr>
              <w:t>: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Katec</w:t>
            </w:r>
            <w:r w:rsidR="00D84AA6">
              <w:rPr>
                <w:rFonts w:ascii="Garamond" w:hAnsi="Garamond"/>
                <w:sz w:val="32"/>
                <w:szCs w:val="32"/>
              </w:rPr>
              <w:t xml:space="preserve">hézy </w:t>
            </w:r>
            <w:proofErr w:type="spellStart"/>
            <w:r w:rsidR="00D84AA6">
              <w:rPr>
                <w:rFonts w:ascii="Garamond" w:hAnsi="Garamond"/>
                <w:sz w:val="32"/>
                <w:szCs w:val="32"/>
              </w:rPr>
              <w:t>rómov</w:t>
            </w:r>
            <w:proofErr w:type="spellEnd"/>
            <w:r w:rsidR="00D84AA6">
              <w:rPr>
                <w:rFonts w:ascii="Garamond" w:hAnsi="Garamond"/>
                <w:sz w:val="32"/>
                <w:szCs w:val="32"/>
              </w:rPr>
              <w:t xml:space="preserve"> pokračujú v stredu 18</w:t>
            </w:r>
            <w:r w:rsidR="004512A2">
              <w:rPr>
                <w:rFonts w:ascii="Garamond" w:hAnsi="Garamond"/>
                <w:sz w:val="32"/>
                <w:szCs w:val="32"/>
              </w:rPr>
              <w:t>.5</w:t>
            </w:r>
            <w:r w:rsidR="00E34586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6B3B26" w:rsidRPr="00F6304C">
              <w:rPr>
                <w:rFonts w:ascii="Garamond" w:hAnsi="Garamond"/>
                <w:sz w:val="32"/>
                <w:szCs w:val="32"/>
              </w:rPr>
              <w:t xml:space="preserve"> o 16 h. Príďte všetci, prosím!</w:t>
            </w:r>
            <w:r w:rsidR="004512A2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F754D7" w:rsidRDefault="00705010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="00F6304C" w:rsidRPr="006138C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84AA6">
              <w:rPr>
                <w:rFonts w:ascii="Garamond" w:hAnsi="Garamond"/>
                <w:sz w:val="32"/>
                <w:szCs w:val="32"/>
              </w:rPr>
              <w:t>V stredu 18.5. Zlatej Bani</w:t>
            </w:r>
            <w:r w:rsidR="004E2461">
              <w:rPr>
                <w:rFonts w:ascii="Garamond" w:hAnsi="Garamond"/>
                <w:sz w:val="32"/>
                <w:szCs w:val="32"/>
              </w:rPr>
              <w:t xml:space="preserve"> od 17</w:t>
            </w:r>
            <w:r w:rsidR="00D84AA6">
              <w:rPr>
                <w:rFonts w:ascii="Garamond" w:hAnsi="Garamond"/>
                <w:sz w:val="32"/>
                <w:szCs w:val="32"/>
              </w:rPr>
              <w:t>.30 h. , štvrtok 19.5. Kokošovce</w:t>
            </w:r>
            <w:r w:rsidR="004512A2">
              <w:rPr>
                <w:rFonts w:ascii="Garamond" w:hAnsi="Garamond"/>
                <w:sz w:val="32"/>
                <w:szCs w:val="32"/>
              </w:rPr>
              <w:t xml:space="preserve"> od 17</w:t>
            </w:r>
            <w:r w:rsidR="00D84AA6">
              <w:rPr>
                <w:rFonts w:ascii="Garamond" w:hAnsi="Garamond"/>
                <w:sz w:val="32"/>
                <w:szCs w:val="32"/>
              </w:rPr>
              <w:t>.15 hod., Dulova Ves</w:t>
            </w:r>
            <w:r w:rsidR="004E246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512A2">
              <w:rPr>
                <w:rFonts w:ascii="Garamond" w:hAnsi="Garamond"/>
                <w:sz w:val="32"/>
                <w:szCs w:val="32"/>
              </w:rPr>
              <w:t xml:space="preserve">v piatok </w:t>
            </w:r>
            <w:r w:rsidR="00D84AA6">
              <w:rPr>
                <w:rFonts w:ascii="Garamond" w:hAnsi="Garamond"/>
                <w:sz w:val="32"/>
                <w:szCs w:val="32"/>
              </w:rPr>
              <w:t xml:space="preserve">20.5. </w:t>
            </w:r>
            <w:r w:rsidR="004512A2">
              <w:rPr>
                <w:rFonts w:ascii="Garamond" w:hAnsi="Garamond"/>
                <w:sz w:val="32"/>
                <w:szCs w:val="32"/>
              </w:rPr>
              <w:t>od 17</w:t>
            </w:r>
            <w:r w:rsidR="00D84AA6">
              <w:rPr>
                <w:rFonts w:ascii="Garamond" w:hAnsi="Garamond"/>
                <w:sz w:val="32"/>
                <w:szCs w:val="32"/>
              </w:rPr>
              <w:t>.15</w:t>
            </w:r>
            <w:r w:rsidR="004512A2">
              <w:rPr>
                <w:rFonts w:ascii="Garamond" w:hAnsi="Garamond"/>
                <w:sz w:val="32"/>
                <w:szCs w:val="32"/>
              </w:rPr>
              <w:t xml:space="preserve"> hod.</w:t>
            </w:r>
            <w:r w:rsidR="004E2461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7486" w:rsidRDefault="00137486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Prvá sv</w:t>
            </w:r>
            <w:r w:rsidRPr="00137486">
              <w:rPr>
                <w:rFonts w:ascii="Garamond" w:hAnsi="Garamond"/>
                <w:sz w:val="32"/>
                <w:szCs w:val="32"/>
                <w:u w:val="single"/>
              </w:rPr>
              <w:t>. spoveď tretiakov</w:t>
            </w:r>
            <w:r>
              <w:rPr>
                <w:rFonts w:ascii="Garamond" w:hAnsi="Garamond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Prvoprijímajúce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deti budú mať sv. spoveď vo farskom kostole v Kokošovciach v sobotu 21. mája o 9.30 hod. Rodičov prosíme, aby prišli k sv. spovedi v piatok v Kokošovciach od 17.15 hod. Ostatní príbuzní oslovte nás kňazov aj počas týždňa, kedy Vám vyhovuje. Radi poslúžime...</w:t>
            </w:r>
          </w:p>
          <w:p w:rsidR="00137486" w:rsidRDefault="00137486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Prvé sv</w:t>
            </w:r>
            <w:r w:rsidRPr="00137486">
              <w:rPr>
                <w:rFonts w:ascii="Garamond" w:hAnsi="Garamond"/>
                <w:sz w:val="32"/>
                <w:szCs w:val="32"/>
                <w:u w:val="single"/>
              </w:rPr>
              <w:t>. prijímanie</w:t>
            </w:r>
            <w:r>
              <w:rPr>
                <w:rFonts w:ascii="Garamond" w:hAnsi="Garamond"/>
                <w:sz w:val="32"/>
                <w:szCs w:val="32"/>
              </w:rPr>
              <w:t>: Z dôvodu spomenutej slávnosti na budúcu nedeľu prosíme, aby ste vy, ktorí nie ste z rodín, resp. pozvaní tretiakmi na ich slávnosť, využili      sv. omšu v sobotu večer, alebo v nedeľu ráno o 7.30 h.</w:t>
            </w:r>
          </w:p>
          <w:p w:rsidR="00D84AA6" w:rsidRDefault="00D84AA6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Liturgické okienko: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A76A0">
              <w:rPr>
                <w:rFonts w:ascii="Garamond" w:hAnsi="Garamond"/>
                <w:sz w:val="32"/>
                <w:szCs w:val="32"/>
              </w:rPr>
              <w:t xml:space="preserve">Sprievod na sv. prijímanie začína hneď po prijímaní kňaza. Jeho znakom je spoločný spev piesne. Aj keď je sv. omša bez </w:t>
            </w:r>
            <w:proofErr w:type="spellStart"/>
            <w:r w:rsidR="009A76A0">
              <w:rPr>
                <w:rFonts w:ascii="Garamond" w:hAnsi="Garamond"/>
                <w:sz w:val="32"/>
                <w:szCs w:val="32"/>
              </w:rPr>
              <w:t>kantorky</w:t>
            </w:r>
            <w:proofErr w:type="spellEnd"/>
            <w:r w:rsidR="009A76A0">
              <w:rPr>
                <w:rFonts w:ascii="Garamond" w:hAnsi="Garamond"/>
                <w:sz w:val="32"/>
                <w:szCs w:val="32"/>
              </w:rPr>
              <w:t xml:space="preserve">, či bez spevu, skúste sa do radu na sv. prijímanie stavať hneď v tej chvíli, ako Eucharistiu prijíma celebrujúci kňaz. Vy čakáte na Ježiša, nie naopak ! ! !  </w:t>
            </w:r>
            <w:r w:rsidR="009A76A0">
              <w:rPr>
                <w:rFonts w:ascii="Garamond" w:hAnsi="Garamond"/>
                <w:sz w:val="32"/>
                <w:szCs w:val="32"/>
                <w:u w:val="single"/>
              </w:rPr>
              <w:t>Vás, ktorí</w:t>
            </w:r>
            <w:r w:rsidR="009A76A0" w:rsidRPr="009A76A0">
              <w:rPr>
                <w:rFonts w:ascii="Garamond" w:hAnsi="Garamond"/>
                <w:sz w:val="32"/>
                <w:szCs w:val="32"/>
                <w:u w:val="single"/>
              </w:rPr>
              <w:t xml:space="preserve"> chcete a máte právo prijímať v tejto dobe Pána Ježiša do úst prosím, aby ste išli na konci radu</w:t>
            </w:r>
            <w:r w:rsidR="009A76A0">
              <w:rPr>
                <w:rFonts w:ascii="Garamond" w:hAnsi="Garamond"/>
                <w:sz w:val="32"/>
                <w:szCs w:val="32"/>
              </w:rPr>
              <w:t xml:space="preserve"> a teda až po tých, ktorí prijímajú na ruku. Každý v slobode ako cíti lepšie . . . </w:t>
            </w:r>
          </w:p>
          <w:p w:rsidR="00D84AA6" w:rsidRPr="009A76A0" w:rsidRDefault="00D84AA6" w:rsidP="00D84AA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D84AA6">
              <w:rPr>
                <w:rFonts w:ascii="Garamond" w:hAnsi="Garamond"/>
                <w:sz w:val="32"/>
                <w:szCs w:val="32"/>
                <w:u w:val="single"/>
              </w:rPr>
              <w:t>Vieš sa správne prežehnať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9A76A0">
              <w:rPr>
                <w:rFonts w:ascii="Garamond" w:hAnsi="Garamond"/>
                <w:sz w:val="32"/>
                <w:szCs w:val="32"/>
              </w:rPr>
              <w:t xml:space="preserve">? </w:t>
            </w:r>
            <w:r w:rsidR="009A76A0" w:rsidRPr="009A76A0">
              <w:rPr>
                <w:rFonts w:ascii="Garamond" w:hAnsi="Garamond"/>
                <w:sz w:val="32"/>
                <w:szCs w:val="32"/>
              </w:rPr>
              <w:t xml:space="preserve"> Dotyk na čele: Prosím Boha Otca o múdrosť. Dot</w:t>
            </w:r>
            <w:r w:rsidR="009A76A0">
              <w:rPr>
                <w:rFonts w:ascii="Garamond" w:hAnsi="Garamond"/>
                <w:sz w:val="32"/>
                <w:szCs w:val="32"/>
              </w:rPr>
              <w:t>yk na srdci. Prosím Boha Sy</w:t>
            </w:r>
            <w:r w:rsidR="009A76A0" w:rsidRPr="009A76A0">
              <w:rPr>
                <w:rFonts w:ascii="Garamond" w:hAnsi="Garamond"/>
                <w:sz w:val="32"/>
                <w:szCs w:val="32"/>
              </w:rPr>
              <w:t>na o lásku!</w:t>
            </w:r>
            <w:r w:rsidR="009A76A0">
              <w:rPr>
                <w:rFonts w:ascii="Garamond" w:hAnsi="Garamond"/>
                <w:sz w:val="32"/>
                <w:szCs w:val="32"/>
              </w:rPr>
              <w:t xml:space="preserve"> Dotyk na obidvoch ramenách: P</w:t>
            </w:r>
            <w:r w:rsidR="009A76A0" w:rsidRPr="009A76A0">
              <w:rPr>
                <w:rFonts w:ascii="Garamond" w:hAnsi="Garamond"/>
                <w:sz w:val="32"/>
                <w:szCs w:val="32"/>
              </w:rPr>
              <w:t>rosím Boha Ducha Svätého o silu duchovnú aj fyzickú...</w:t>
            </w:r>
            <w:r w:rsidR="009A76A0">
              <w:rPr>
                <w:rFonts w:ascii="Garamond" w:hAnsi="Garamond"/>
                <w:sz w:val="32"/>
                <w:szCs w:val="32"/>
              </w:rPr>
              <w:t>Prežehnanie tiež o nás veľa prezrádza. Nemá to byť odháňanie múch ani škrabkanie sa na hrudi. Hádam nič nového...</w:t>
            </w:r>
          </w:p>
          <w:p w:rsidR="008E01C3" w:rsidRPr="009E6464" w:rsidRDefault="00E34586" w:rsidP="008E296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0"/>
                <w:szCs w:val="30"/>
                <w:u w:val="single"/>
              </w:rPr>
            </w:pPr>
            <w:r>
              <w:rPr>
                <w:rFonts w:ascii="Garamond" w:hAnsi="Garamond"/>
                <w:sz w:val="31"/>
                <w:szCs w:val="31"/>
                <w:u w:val="single"/>
              </w:rPr>
              <w:t>Úmysel apoštolátu modlitby na máj:</w:t>
            </w:r>
            <w:r w:rsidRPr="00E34586">
              <w:rPr>
                <w:rFonts w:ascii="Garamond" w:hAnsi="Garamond"/>
                <w:sz w:val="31"/>
                <w:szCs w:val="31"/>
              </w:rPr>
              <w:t xml:space="preserve"> </w:t>
            </w:r>
            <w:r w:rsidRPr="009E6464">
              <w:rPr>
                <w:rFonts w:ascii="Garamond" w:hAnsi="Garamond"/>
                <w:sz w:val="30"/>
                <w:szCs w:val="30"/>
              </w:rPr>
              <w:t xml:space="preserve">Aby mladí, ktorí sú pozvaní na život v plnosti, </w:t>
            </w:r>
            <w:r w:rsidR="009E6464">
              <w:rPr>
                <w:rFonts w:ascii="Garamond" w:hAnsi="Garamond"/>
                <w:sz w:val="30"/>
                <w:szCs w:val="30"/>
              </w:rPr>
              <w:t xml:space="preserve">  </w:t>
            </w:r>
            <w:r w:rsidRPr="009E6464">
              <w:rPr>
                <w:rFonts w:ascii="Garamond" w:hAnsi="Garamond"/>
                <w:sz w:val="30"/>
                <w:szCs w:val="30"/>
              </w:rPr>
              <w:t>boli inšpirovaný Máriiným štýlom načúvania, hĺbkou rozlišovania, odvahou viery a angažovanosťou v službe. Za hnutia v Cirkvi, aby každé svojou charizmou prispievalo k ešte väčšej jednote kresťanov a vernosti pápežovi.</w:t>
            </w:r>
          </w:p>
          <w:p w:rsidR="00D84AA6" w:rsidRPr="00137486" w:rsidRDefault="00A82E20" w:rsidP="009A76A0">
            <w:pPr>
              <w:pStyle w:val="Odsekzoznamu"/>
              <w:ind w:left="708"/>
              <w:jc w:val="center"/>
              <w:rPr>
                <w:rFonts w:ascii="Garamond" w:hAnsi="Garamond"/>
                <w:i/>
                <w:sz w:val="36"/>
                <w:szCs w:val="36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Pokojný veľkonočný</w:t>
            </w:r>
            <w:r w:rsidR="00DE55CF">
              <w:rPr>
                <w:rFonts w:ascii="Garamond" w:hAnsi="Garamond"/>
                <w:i/>
                <w:sz w:val="36"/>
                <w:szCs w:val="36"/>
              </w:rPr>
              <w:t xml:space="preserve"> čas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Vám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 žehnajú Vás 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+</w:t>
            </w:r>
            <w:r w:rsidR="00136EFA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kaplán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7C090A" w:rsidRPr="00EA69DE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B76BB7" w:rsidRPr="00B76BB7" w:rsidRDefault="00B76BB7" w:rsidP="00B76BB7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B76BB7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lastRenderedPageBreak/>
              <w:t xml:space="preserve">KOKOŠOVCE - </w:t>
            </w:r>
            <w:r w:rsidRPr="00B76BB7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B76BB7" w:rsidRPr="00B76BB7" w:rsidRDefault="00B76BB7" w:rsidP="00B76BB7">
            <w:pPr>
              <w:pStyle w:val="Bezriadkovania"/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B76BB7">
              <w:rPr>
                <w:rFonts w:ascii="Palatino Linotype" w:hAnsi="Palatino Linotype"/>
                <w:sz w:val="48"/>
                <w:szCs w:val="48"/>
              </w:rPr>
              <w:t>5.VEĽKONOČNÝ TÝŽDEŇ (16.5.2022 – 22.5.2022)</w:t>
            </w: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B76BB7" w:rsidTr="000D3192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16.5.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Pr="00A6256F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A6256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Sv. Jána </w:t>
                  </w:r>
                  <w:proofErr w:type="spellStart"/>
                  <w:r w:rsidRPr="00A6256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Nepomuckého</w:t>
                  </w:r>
                  <w:proofErr w:type="spellEnd"/>
                  <w:r w:rsidRPr="00A6256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, kňaza a mučeníka, Spomienka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Michal</w:t>
                  </w:r>
                </w:p>
              </w:tc>
            </w:tr>
            <w:tr w:rsidR="00B76BB7" w:rsidTr="000D3192">
              <w:trPr>
                <w:trHeight w:val="8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Pr="00557A84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071584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Bidovskej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Dancákovej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</w:t>
                  </w:r>
                  <w:r w:rsidRPr="0021172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č.125</w:t>
                  </w:r>
                </w:p>
              </w:tc>
            </w:tr>
            <w:tr w:rsidR="00B76BB7" w:rsidTr="000D3192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17.5.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po 5. veľkonočnej nedeli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557A84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7B28B5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+Milena +Štefan + Jozef +Mária </w:t>
                  </w:r>
                  <w:r w:rsidR="00137486">
                    <w:rPr>
                      <w:rFonts w:ascii="Palatino Linotype" w:hAnsi="Palatino Linotype"/>
                      <w:sz w:val="24"/>
                      <w:szCs w:val="24"/>
                    </w:rPr>
                    <w:t>a </w:t>
                  </w:r>
                  <w:proofErr w:type="spellStart"/>
                  <w:r w:rsidR="00137486">
                    <w:rPr>
                      <w:rFonts w:ascii="Palatino Linotype" w:hAnsi="Palatino Linotype"/>
                      <w:sz w:val="24"/>
                      <w:szCs w:val="24"/>
                    </w:rPr>
                    <w:t>ost</w:t>
                  </w:r>
                  <w:proofErr w:type="spellEnd"/>
                  <w:r w:rsidR="0013748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. r. </w:t>
                  </w:r>
                  <w:proofErr w:type="spellStart"/>
                  <w:r w:rsidR="00137486">
                    <w:rPr>
                      <w:rFonts w:ascii="Palatino Linotype" w:hAnsi="Palatino Linotype"/>
                      <w:sz w:val="24"/>
                      <w:szCs w:val="24"/>
                    </w:rPr>
                    <w:t>Oľhovej</w:t>
                  </w:r>
                  <w:proofErr w:type="spellEnd"/>
                  <w:r w:rsidR="0013748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a </w:t>
                  </w:r>
                  <w:proofErr w:type="spellStart"/>
                  <w:r w:rsidR="00137486">
                    <w:rPr>
                      <w:rFonts w:ascii="Palatino Linotype" w:hAnsi="Palatino Linotype"/>
                      <w:sz w:val="24"/>
                      <w:szCs w:val="24"/>
                    </w:rPr>
                    <w:t>Kmecovej</w:t>
                  </w:r>
                  <w:proofErr w:type="spellEnd"/>
                  <w:r w:rsidR="0013748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137486" w:rsidRPr="00137486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Pr="00137486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č.108</w:t>
                  </w:r>
                </w:p>
              </w:tc>
            </w:tr>
            <w:tr w:rsidR="00B76BB7" w:rsidTr="000D3192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18.5.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Streda po 5.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6BB7" w:rsidRPr="00557A84" w:rsidRDefault="00B76BB7" w:rsidP="000D3192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204FD9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B76BB7" w:rsidTr="000D3192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6BB7" w:rsidRPr="00557A84" w:rsidRDefault="00B76BB7" w:rsidP="000D3192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A6256F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A6256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+Helena </w:t>
                  </w:r>
                  <w:proofErr w:type="spellStart"/>
                  <w:r w:rsidRPr="00A6256F">
                    <w:rPr>
                      <w:rFonts w:ascii="Palatino Linotype" w:hAnsi="Palatino Linotype"/>
                      <w:sz w:val="26"/>
                      <w:szCs w:val="26"/>
                    </w:rPr>
                    <w:t>Vaniščáková</w:t>
                  </w:r>
                  <w:proofErr w:type="spellEnd"/>
                  <w:r w:rsidRPr="00A6256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- </w:t>
                  </w:r>
                  <w:r w:rsidRPr="00A6256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výročná</w:t>
                  </w:r>
                </w:p>
              </w:tc>
            </w:tr>
            <w:tr w:rsidR="00B76BB7" w:rsidTr="000D3192">
              <w:trPr>
                <w:trHeight w:val="547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4C5989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A6256F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A6256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+Helena </w:t>
                  </w:r>
                  <w:proofErr w:type="spellStart"/>
                  <w:r w:rsidRPr="00A6256F">
                    <w:rPr>
                      <w:rFonts w:ascii="Palatino Linotype" w:hAnsi="Palatino Linotype"/>
                      <w:sz w:val="26"/>
                      <w:szCs w:val="26"/>
                    </w:rPr>
                    <w:t>Gomulecová</w:t>
                  </w:r>
                  <w:proofErr w:type="spellEnd"/>
                  <w:r w:rsidRPr="00A6256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- </w:t>
                  </w:r>
                  <w:r w:rsidRPr="00A6256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výročná</w:t>
                  </w:r>
                </w:p>
              </w:tc>
            </w:tr>
            <w:tr w:rsidR="00B76BB7" w:rsidTr="000D3192">
              <w:trPr>
                <w:trHeight w:val="407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19.5.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F22A89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po 5. v</w:t>
                  </w:r>
                  <w:r w:rsidRPr="00F22A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557A84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Vardžikovej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 w:rsidRPr="00A6256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č.51</w:t>
                  </w:r>
                </w:p>
              </w:tc>
            </w:tr>
            <w:tr w:rsidR="00B76BB7" w:rsidTr="000D3192">
              <w:trPr>
                <w:trHeight w:val="407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F22A89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557A84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</w:t>
                  </w:r>
                  <w:r w:rsidRPr="00A6256F">
                    <w:rPr>
                      <w:rFonts w:ascii="Palatino Linotype" w:hAnsi="Palatino Linotype"/>
                      <w:sz w:val="28"/>
                      <w:szCs w:val="28"/>
                    </w:rPr>
                    <w:t>apráľovej</w:t>
                  </w:r>
                  <w:proofErr w:type="spellEnd"/>
                  <w:r w:rsidRPr="00A6256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B76BB7" w:rsidRPr="00A6256F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</w:t>
                  </w:r>
                  <w:proofErr w:type="spellStart"/>
                  <w:r w:rsidRPr="00A6256F">
                    <w:rPr>
                      <w:rFonts w:ascii="Palatino Linotype" w:hAnsi="Palatino Linotype"/>
                      <w:sz w:val="28"/>
                      <w:szCs w:val="28"/>
                    </w:rPr>
                    <w:t>Ivaneckej</w:t>
                  </w:r>
                  <w:proofErr w:type="spellEnd"/>
                  <w:r w:rsidRPr="00A6256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r w:rsidRPr="00A6256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č.61</w:t>
                  </w:r>
                </w:p>
              </w:tc>
            </w:tr>
            <w:tr w:rsidR="00B76BB7" w:rsidTr="000D3192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20.5.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6BB7" w:rsidRPr="00211729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B76BB7" w:rsidRPr="00557A84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po 5. v</w:t>
                  </w:r>
                  <w:r w:rsidRPr="00F22A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B76BB7" w:rsidRPr="00557A84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345BE7">
                    <w:rPr>
                      <w:rFonts w:ascii="Garamond" w:hAnsi="Garamond"/>
                      <w:i/>
                    </w:rPr>
                    <w:t>Birmovanci</w:t>
                  </w:r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r w:rsidRPr="00345BE7">
                    <w:rPr>
                      <w:rFonts w:ascii="Garamond" w:hAnsi="Garamond"/>
                      <w:i/>
                    </w:rPr>
                    <w:t>18.45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E91604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Anna + Jozef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Komárovej a Baranovej  </w:t>
                  </w:r>
                  <w:r w:rsidRPr="00A6256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č.227</w:t>
                  </w:r>
                </w:p>
              </w:tc>
            </w:tr>
            <w:tr w:rsidR="00B76BB7" w:rsidRPr="00345BE7" w:rsidTr="000D3192">
              <w:trPr>
                <w:trHeight w:val="10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6BB7" w:rsidRPr="0074568D" w:rsidRDefault="00B76BB7" w:rsidP="000D3192">
                  <w:pPr>
                    <w:pStyle w:val="Bezriadkovania"/>
                    <w:rPr>
                      <w:sz w:val="8"/>
                      <w:szCs w:val="8"/>
                    </w:rPr>
                  </w:pPr>
                </w:p>
                <w:p w:rsidR="00B76BB7" w:rsidRPr="0074568D" w:rsidRDefault="00B76BB7" w:rsidP="000D3192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74568D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C6635C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+ Ján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r. Vaškovej    </w:t>
                  </w:r>
                  <w:r w:rsidRPr="00A6256F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č.133</w:t>
                  </w:r>
                </w:p>
              </w:tc>
            </w:tr>
            <w:tr w:rsidR="00B76BB7" w:rsidTr="000D3192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21.5.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7B28B5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Sobota po 5. v</w:t>
                  </w:r>
                  <w:r w:rsidRPr="00F22A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6BB7" w:rsidRPr="00557A84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C6635C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Imrich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. r. Sokolovej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Hatokovej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</w:t>
                  </w:r>
                  <w:r w:rsidRPr="00A6256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č.121</w:t>
                  </w:r>
                </w:p>
              </w:tc>
            </w:tr>
            <w:tr w:rsidR="00B76BB7" w:rsidTr="000D3192">
              <w:trPr>
                <w:trHeight w:val="17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7B28B5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B28B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B76BB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Matúš </w:t>
                  </w:r>
                </w:p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celá rodina                 </w:t>
                  </w:r>
                  <w:r w:rsidRPr="00394D0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Abr.č.5</w:t>
                  </w:r>
                </w:p>
              </w:tc>
            </w:tr>
            <w:tr w:rsidR="00B76BB7" w:rsidTr="000D3192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22.5.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345BE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6. veľkonočná nedeľa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Pr="00C6635C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Margita 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Bednárikova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Havrilova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394D0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č.85</w:t>
                  </w:r>
                </w:p>
              </w:tc>
            </w:tr>
            <w:tr w:rsidR="00B76BB7" w:rsidTr="000D3192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B76BB7" w:rsidTr="000D3192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B76BB7" w:rsidTr="000D3192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8.45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Pulikova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  <w:r w:rsidRPr="00394D0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č.36</w:t>
                  </w:r>
                </w:p>
              </w:tc>
            </w:tr>
            <w:tr w:rsidR="00B76BB7" w:rsidTr="000D3192">
              <w:trPr>
                <w:trHeight w:val="3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Anton, Šimon, Iveta </w:t>
                  </w:r>
                  <w:r w:rsidRPr="00394D0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D84</w:t>
                  </w:r>
                </w:p>
              </w:tc>
            </w:tr>
            <w:tr w:rsidR="00B76BB7" w:rsidTr="000D3192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11.00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BB7" w:rsidRDefault="00B76BB7" w:rsidP="000D3192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B76BB7" w:rsidRPr="0071460B" w:rsidRDefault="00B76BB7" w:rsidP="008F072A">
            <w:pPr>
              <w:pStyle w:val="Bezriadkovania"/>
              <w:rPr>
                <w:rFonts w:ascii="Garamond" w:hAnsi="Garamond"/>
                <w:i/>
                <w:sz w:val="20"/>
                <w:szCs w:val="20"/>
                <w:u w:val="single"/>
              </w:rPr>
            </w:pPr>
          </w:p>
          <w:p w:rsidR="00137486" w:rsidRPr="0071460B" w:rsidRDefault="0071460B" w:rsidP="0071460B">
            <w:pPr>
              <w:pStyle w:val="Bezriadkovania"/>
              <w:jc w:val="center"/>
              <w:rPr>
                <w:rFonts w:ascii="Garamond" w:hAnsi="Garamond"/>
                <w:sz w:val="48"/>
                <w:szCs w:val="48"/>
              </w:rPr>
            </w:pPr>
            <w:r w:rsidRPr="0071460B">
              <w:rPr>
                <w:rFonts w:ascii="Garamond" w:hAnsi="Garamond"/>
                <w:sz w:val="48"/>
                <w:szCs w:val="48"/>
              </w:rPr>
              <w:t>„Neopie</w:t>
            </w:r>
            <w:r w:rsidR="00137486" w:rsidRPr="0071460B">
              <w:rPr>
                <w:rFonts w:ascii="Garamond" w:hAnsi="Garamond"/>
                <w:sz w:val="48"/>
                <w:szCs w:val="48"/>
              </w:rPr>
              <w:t>raj sa o človeka, raz zomrie.</w:t>
            </w:r>
          </w:p>
          <w:p w:rsidR="00137486" w:rsidRPr="0071460B" w:rsidRDefault="00137486" w:rsidP="0071460B">
            <w:pPr>
              <w:pStyle w:val="Bezriadkovania"/>
              <w:jc w:val="center"/>
              <w:rPr>
                <w:rFonts w:ascii="Garamond" w:hAnsi="Garamond"/>
                <w:sz w:val="48"/>
                <w:szCs w:val="48"/>
              </w:rPr>
            </w:pPr>
            <w:r w:rsidRPr="0071460B">
              <w:rPr>
                <w:rFonts w:ascii="Garamond" w:hAnsi="Garamond"/>
                <w:sz w:val="48"/>
                <w:szCs w:val="48"/>
              </w:rPr>
              <w:t>Neopieraj sa o strom, raz vyschne.</w:t>
            </w:r>
          </w:p>
          <w:p w:rsidR="00137486" w:rsidRPr="0071460B" w:rsidRDefault="00137486" w:rsidP="0071460B">
            <w:pPr>
              <w:pStyle w:val="Bezriadkovania"/>
              <w:jc w:val="center"/>
              <w:rPr>
                <w:rFonts w:ascii="Garamond" w:hAnsi="Garamond"/>
                <w:sz w:val="48"/>
                <w:szCs w:val="48"/>
              </w:rPr>
            </w:pPr>
            <w:r w:rsidRPr="0071460B">
              <w:rPr>
                <w:rFonts w:ascii="Garamond" w:hAnsi="Garamond"/>
                <w:sz w:val="48"/>
                <w:szCs w:val="48"/>
              </w:rPr>
              <w:t>Neopieraj sa o stenu, raz sa určite zrúti</w:t>
            </w:r>
            <w:r w:rsidR="0071460B" w:rsidRPr="0071460B">
              <w:rPr>
                <w:rFonts w:ascii="Garamond" w:hAnsi="Garamond"/>
                <w:sz w:val="48"/>
                <w:szCs w:val="48"/>
              </w:rPr>
              <w:t>.</w:t>
            </w:r>
          </w:p>
          <w:p w:rsidR="0071460B" w:rsidRPr="0071460B" w:rsidRDefault="0071460B" w:rsidP="0071460B">
            <w:pPr>
              <w:pStyle w:val="Bezriadkovania"/>
              <w:jc w:val="center"/>
              <w:rPr>
                <w:rFonts w:ascii="Garamond" w:hAnsi="Garamond"/>
                <w:sz w:val="48"/>
                <w:szCs w:val="48"/>
              </w:rPr>
            </w:pPr>
            <w:r w:rsidRPr="0071460B">
              <w:rPr>
                <w:rFonts w:ascii="Garamond" w:hAnsi="Garamond"/>
                <w:sz w:val="48"/>
                <w:szCs w:val="48"/>
              </w:rPr>
              <w:t>Opieraj sa len o Boha. On ostáva navždy.“</w:t>
            </w:r>
          </w:p>
          <w:p w:rsidR="00B76BB7" w:rsidRPr="0071460B" w:rsidRDefault="0071460B" w:rsidP="0071460B">
            <w:pPr>
              <w:pStyle w:val="Bezriadkovania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s</w:t>
            </w:r>
            <w:r w:rsidR="00137486" w:rsidRPr="00137486">
              <w:rPr>
                <w:rFonts w:ascii="Garamond" w:hAnsi="Garamond"/>
                <w:i/>
                <w:sz w:val="28"/>
                <w:szCs w:val="28"/>
              </w:rPr>
              <w:t>v. František z Assisi</w:t>
            </w:r>
          </w:p>
          <w:p w:rsidR="008F072A" w:rsidRPr="00582515" w:rsidRDefault="00B76BB7" w:rsidP="008F072A">
            <w:pPr>
              <w:pStyle w:val="Bezriadkovania"/>
              <w:rPr>
                <w:rFonts w:ascii="Palatino Linotype" w:hAnsi="Palatino Linotype"/>
                <w:i/>
                <w:sz w:val="40"/>
                <w:szCs w:val="40"/>
                <w:u w:val="single"/>
              </w:rPr>
            </w:pPr>
            <w:r>
              <w:rPr>
                <w:rFonts w:ascii="Palatino Linotype" w:hAnsi="Palatino Linotype"/>
                <w:i/>
                <w:sz w:val="40"/>
                <w:szCs w:val="40"/>
                <w:u w:val="single"/>
              </w:rPr>
              <w:lastRenderedPageBreak/>
              <w:t>Z jednej</w:t>
            </w:r>
            <w:r w:rsidR="008F072A" w:rsidRPr="00582515">
              <w:rPr>
                <w:rFonts w:ascii="Palatino Linotype" w:hAnsi="Palatino Linotype"/>
                <w:i/>
                <w:sz w:val="40"/>
                <w:szCs w:val="40"/>
                <w:u w:val="single"/>
              </w:rPr>
              <w:t xml:space="preserve"> veľkonočnej pošty:   </w:t>
            </w:r>
          </w:p>
          <w:p w:rsidR="0071460B" w:rsidRPr="0071460B" w:rsidRDefault="0071460B" w:rsidP="009208AA">
            <w:pPr>
              <w:pStyle w:val="Bezriadkovania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05638C" w:rsidRDefault="0071460B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Rehoľná sestra a zároveň katechétka na jednej základnej škole tu </w:t>
            </w:r>
            <w:r w:rsidR="0005638C">
              <w:rPr>
                <w:rFonts w:ascii="Garamond" w:hAnsi="Garamond"/>
                <w:sz w:val="36"/>
                <w:szCs w:val="36"/>
              </w:rPr>
              <w:t xml:space="preserve">                   </w:t>
            </w:r>
            <w:r>
              <w:rPr>
                <w:rFonts w:ascii="Garamond" w:hAnsi="Garamond"/>
                <w:sz w:val="36"/>
                <w:szCs w:val="36"/>
              </w:rPr>
              <w:t xml:space="preserve">na východnom Slovensku mi napísala: </w:t>
            </w:r>
          </w:p>
          <w:p w:rsidR="0005638C" w:rsidRDefault="0071460B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 w:rsidRPr="0005638C">
              <w:rPr>
                <w:rFonts w:ascii="Garamond" w:hAnsi="Garamond"/>
                <w:sz w:val="40"/>
                <w:szCs w:val="40"/>
              </w:rPr>
              <w:t>„</w:t>
            </w:r>
            <w:r w:rsidR="0005638C" w:rsidRPr="0005638C">
              <w:rPr>
                <w:rFonts w:ascii="Garamond" w:hAnsi="Garamond"/>
                <w:sz w:val="40"/>
                <w:szCs w:val="40"/>
              </w:rPr>
              <w:t>Včera jeden tretiak kopol spolužiačku do krku a povedal jej na plné ústa: BODAJ by si zomrela na rakovinu. Okamžite bol v riaditeľni, dostal podmienku a </w:t>
            </w:r>
            <w:r w:rsidR="0005638C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05638C" w:rsidRPr="0005638C">
              <w:rPr>
                <w:rFonts w:ascii="Garamond" w:hAnsi="Garamond"/>
                <w:sz w:val="40"/>
                <w:szCs w:val="40"/>
              </w:rPr>
              <w:t xml:space="preserve">2 </w:t>
            </w:r>
            <w:r w:rsidR="0005638C">
              <w:rPr>
                <w:rFonts w:ascii="Garamond" w:hAnsi="Garamond"/>
                <w:sz w:val="40"/>
                <w:szCs w:val="40"/>
              </w:rPr>
              <w:t>zo správania.</w:t>
            </w:r>
            <w:r w:rsidR="0005638C" w:rsidRPr="0005638C">
              <w:rPr>
                <w:rFonts w:ascii="Garamond" w:hAnsi="Garamond"/>
                <w:sz w:val="40"/>
                <w:szCs w:val="40"/>
              </w:rPr>
              <w:t xml:space="preserve"> Tak som tiež v istom šoku premýšľala, ako  mu dohovoriť bez zbytočného moralizovania a nič mi neprišlo na um</w:t>
            </w:r>
            <w:r w:rsidR="0005638C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05638C" w:rsidRPr="0005638C">
              <w:rPr>
                <w:rFonts w:ascii="Garamond" w:hAnsi="Garamond"/>
                <w:sz w:val="40"/>
                <w:szCs w:val="40"/>
              </w:rPr>
              <w:t>.</w:t>
            </w:r>
            <w:r w:rsidR="0005638C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05638C" w:rsidRPr="0005638C">
              <w:rPr>
                <w:rFonts w:ascii="Garamond" w:hAnsi="Garamond"/>
                <w:sz w:val="40"/>
                <w:szCs w:val="40"/>
              </w:rPr>
              <w:t>.</w:t>
            </w:r>
            <w:r w:rsidR="0005638C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05638C" w:rsidRPr="0005638C">
              <w:rPr>
                <w:rFonts w:ascii="Garamond" w:hAnsi="Garamond"/>
                <w:sz w:val="40"/>
                <w:szCs w:val="40"/>
              </w:rPr>
              <w:t>.</w:t>
            </w:r>
            <w:r w:rsidR="0005638C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05638C" w:rsidRPr="0005638C">
              <w:rPr>
                <w:rFonts w:ascii="Garamond" w:hAnsi="Garamond"/>
                <w:sz w:val="40"/>
                <w:szCs w:val="40"/>
              </w:rPr>
              <w:t xml:space="preserve">tak som mu napísala modlitbu, dala ju </w:t>
            </w:r>
            <w:r w:rsidR="0005638C">
              <w:rPr>
                <w:rFonts w:ascii="Garamond" w:hAnsi="Garamond"/>
                <w:sz w:val="40"/>
                <w:szCs w:val="40"/>
              </w:rPr>
              <w:t xml:space="preserve">             </w:t>
            </w:r>
            <w:r w:rsidR="0005638C" w:rsidRPr="0005638C">
              <w:rPr>
                <w:rFonts w:ascii="Garamond" w:hAnsi="Garamond"/>
                <w:sz w:val="40"/>
                <w:szCs w:val="40"/>
              </w:rPr>
              <w:t>do rámčeka a poprosila som ho, aby sa ju každý večer modlil a Pán Boh zmení jeho srdce. On jediný má tu moc...a zrazu bolo dobre...</w:t>
            </w:r>
            <w:r w:rsidR="0005638C">
              <w:rPr>
                <w:rFonts w:ascii="Garamond" w:hAnsi="Garamond"/>
                <w:sz w:val="40"/>
                <w:szCs w:val="40"/>
              </w:rPr>
              <w:t xml:space="preserve">      </w:t>
            </w:r>
            <w:r w:rsidR="0005638C" w:rsidRPr="0005638C">
              <w:rPr>
                <w:rFonts w:ascii="Garamond" w:hAnsi="Garamond"/>
                <w:sz w:val="40"/>
                <w:szCs w:val="40"/>
              </w:rPr>
              <w:t>A keby si len vedel s s akým prekvapením a akceptáciou ju prijal ! ! !</w:t>
            </w:r>
            <w:r w:rsidR="00B92A17">
              <w:rPr>
                <w:rFonts w:ascii="Garamond" w:hAnsi="Garamond"/>
                <w:sz w:val="40"/>
                <w:szCs w:val="40"/>
              </w:rPr>
              <w:t>“</w:t>
            </w:r>
            <w:r w:rsidR="0005638C">
              <w:rPr>
                <w:rFonts w:ascii="Garamond" w:hAnsi="Garamond"/>
                <w:sz w:val="36"/>
                <w:szCs w:val="36"/>
              </w:rPr>
              <w:t xml:space="preserve">   </w:t>
            </w:r>
          </w:p>
          <w:p w:rsidR="0005638C" w:rsidRPr="0005638C" w:rsidRDefault="0005638C" w:rsidP="009208AA">
            <w:pPr>
              <w:pStyle w:val="Bezriadkovania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D4875" w:rsidRDefault="0005638C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Tu  je spomenutá modlitba: </w:t>
            </w:r>
          </w:p>
          <w:p w:rsidR="00582515" w:rsidRDefault="0005638C" w:rsidP="009208AA">
            <w:pPr>
              <w:pStyle w:val="Bezriadkovania"/>
              <w:jc w:val="both"/>
              <w:rPr>
                <w:rFonts w:ascii="Monotype Corsiva" w:hAnsi="Monotype Corsiva"/>
                <w:sz w:val="48"/>
                <w:szCs w:val="48"/>
              </w:rPr>
            </w:pPr>
            <w:r w:rsidRPr="00ED4875">
              <w:rPr>
                <w:rFonts w:ascii="Monotype Corsiva" w:hAnsi="Monotype Corsiva"/>
                <w:sz w:val="48"/>
                <w:szCs w:val="48"/>
              </w:rPr>
              <w:t>Ježišu môj, Ďakujem ti za život, za mojich rodičov a za ich lásku. Ďakujem ti aj za mojich spolužiakov a kamarátov.</w:t>
            </w:r>
            <w:r w:rsidR="00ED4875">
              <w:rPr>
                <w:rFonts w:ascii="Monotype Corsiva" w:hAnsi="Monotype Corsiva"/>
                <w:sz w:val="48"/>
                <w:szCs w:val="48"/>
              </w:rPr>
              <w:t xml:space="preserve"> Vďaka nim</w:t>
            </w:r>
            <w:r w:rsidRPr="00ED4875">
              <w:rPr>
                <w:rFonts w:ascii="Monotype Corsiva" w:hAnsi="Monotype Corsiva"/>
                <w:sz w:val="48"/>
                <w:szCs w:val="48"/>
              </w:rPr>
              <w:t xml:space="preserve"> nikdy nie som sám. Ježišu môj, daruj mi </w:t>
            </w:r>
            <w:r w:rsidR="00ED4875">
              <w:rPr>
                <w:rFonts w:ascii="Monotype Corsiva" w:hAnsi="Monotype Corsiva"/>
                <w:sz w:val="48"/>
                <w:szCs w:val="48"/>
              </w:rPr>
              <w:t xml:space="preserve">prosím ťa </w:t>
            </w:r>
            <w:r w:rsidRPr="00ED4875">
              <w:rPr>
                <w:rFonts w:ascii="Monotype Corsiva" w:hAnsi="Monotype Corsiva"/>
                <w:sz w:val="48"/>
                <w:szCs w:val="48"/>
              </w:rPr>
              <w:t xml:space="preserve">lásku </w:t>
            </w:r>
            <w:r w:rsidR="00ED4875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Pr="00ED4875">
              <w:rPr>
                <w:rFonts w:ascii="Monotype Corsiva" w:hAnsi="Monotype Corsiva"/>
                <w:sz w:val="48"/>
                <w:szCs w:val="48"/>
              </w:rPr>
              <w:t>pre každého, aby som bol trpezlivý so sebou aj s</w:t>
            </w:r>
            <w:r w:rsidR="00ED4875">
              <w:rPr>
                <w:rFonts w:ascii="Monotype Corsiva" w:hAnsi="Monotype Corsiva"/>
                <w:sz w:val="48"/>
                <w:szCs w:val="48"/>
              </w:rPr>
              <w:t> </w:t>
            </w:r>
            <w:r w:rsidRPr="00ED4875">
              <w:rPr>
                <w:rFonts w:ascii="Monotype Corsiva" w:hAnsi="Monotype Corsiva"/>
                <w:sz w:val="48"/>
                <w:szCs w:val="48"/>
              </w:rPr>
              <w:t>inými</w:t>
            </w:r>
            <w:r w:rsidR="00ED487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Pr="00ED4875">
              <w:rPr>
                <w:rFonts w:ascii="Monotype Corsiva" w:hAnsi="Monotype Corsiva"/>
                <w:sz w:val="48"/>
                <w:szCs w:val="48"/>
              </w:rPr>
              <w:t>a ni</w:t>
            </w:r>
            <w:r w:rsidR="00ED4875">
              <w:rPr>
                <w:rFonts w:ascii="Monotype Corsiva" w:hAnsi="Monotype Corsiva"/>
                <w:sz w:val="48"/>
                <w:szCs w:val="48"/>
              </w:rPr>
              <w:t>komu som neu</w:t>
            </w:r>
            <w:r w:rsidRPr="00ED4875">
              <w:rPr>
                <w:rFonts w:ascii="Monotype Corsiva" w:hAnsi="Monotype Corsiva"/>
                <w:sz w:val="48"/>
                <w:szCs w:val="48"/>
              </w:rPr>
              <w:t>bližoval.</w:t>
            </w:r>
            <w:r w:rsidR="00ED487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Pr="00ED4875">
              <w:rPr>
                <w:rFonts w:ascii="Monotype Corsiva" w:hAnsi="Monotype Corsiva"/>
                <w:sz w:val="48"/>
                <w:szCs w:val="48"/>
              </w:rPr>
              <w:t>Amen</w:t>
            </w:r>
          </w:p>
          <w:p w:rsidR="00ED4875" w:rsidRPr="00ED4875" w:rsidRDefault="00ED4875" w:rsidP="009208AA">
            <w:pPr>
              <w:pStyle w:val="Bezriadkovania"/>
              <w:jc w:val="both"/>
              <w:rPr>
                <w:rFonts w:ascii="Monotype Corsiva" w:hAnsi="Monotype Corsiva"/>
                <w:sz w:val="16"/>
                <w:szCs w:val="16"/>
              </w:rPr>
            </w:pPr>
          </w:p>
          <w:p w:rsidR="00ED4875" w:rsidRDefault="00ED4875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 w:rsidRPr="00ED4875">
              <w:rPr>
                <w:rFonts w:ascii="Garamond" w:hAnsi="Garamond"/>
                <w:sz w:val="36"/>
                <w:szCs w:val="36"/>
              </w:rPr>
              <w:t>Milí rodičia, odkiaľ sa aj v takýchto menších deťoch berie toľká agresivita a tvrdosť aj na verejnosti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ED4875">
              <w:rPr>
                <w:rFonts w:ascii="Garamond" w:hAnsi="Garamond"/>
                <w:sz w:val="36"/>
                <w:szCs w:val="36"/>
              </w:rPr>
              <w:t xml:space="preserve">? </w:t>
            </w:r>
            <w:r>
              <w:rPr>
                <w:rFonts w:ascii="Garamond" w:hAnsi="Garamond"/>
                <w:sz w:val="36"/>
                <w:szCs w:val="36"/>
              </w:rPr>
              <w:t>Viete mi dať naozaj pravdivú odpoveď ?</w:t>
            </w:r>
          </w:p>
          <w:p w:rsidR="00ED4875" w:rsidRDefault="00ED4875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Zažívajú vaše deti dostatok prijatia a rodičovskej lásky ?</w:t>
            </w:r>
            <w:r w:rsidR="00B92A17">
              <w:rPr>
                <w:rFonts w:ascii="Garamond" w:hAnsi="Garamond"/>
                <w:sz w:val="36"/>
                <w:szCs w:val="36"/>
              </w:rPr>
              <w:t xml:space="preserve"> Nehrajú bojové hry ?</w:t>
            </w:r>
          </w:p>
          <w:p w:rsidR="00ED4875" w:rsidRDefault="00ED4875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Zažívajú a prijímajú dosť objatí, pritúlenia, pohladkania, bozkov ?</w:t>
            </w:r>
          </w:p>
          <w:p w:rsidR="00ED4875" w:rsidRDefault="00ED4875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Vedome ich motivujete tým, že pochválite ich dobré stránky, vlastnosti, vykonané skutky ? Alebo iba obyčajnú snahu, aj keď výsledok snáď nevyšiel ?</w:t>
            </w:r>
          </w:p>
          <w:p w:rsidR="00ED4875" w:rsidRDefault="00ED4875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Uvedomujeme si dostatočne, že deti často kopírujú naše prejavy navzájom ?   Či už rodičov, starých rodičov a súrodencov ? Že sme im modelom správania a modelujeme ich reakcie a prejavy ? </w:t>
            </w:r>
          </w:p>
          <w:p w:rsidR="00ED4875" w:rsidRDefault="00ED4875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Naozaj vždy platí, platilo a bude platiť: </w:t>
            </w:r>
          </w:p>
          <w:p w:rsidR="00ED4875" w:rsidRDefault="00ED4875" w:rsidP="009208AA">
            <w:pPr>
              <w:pStyle w:val="Bezriadkovania"/>
              <w:jc w:val="both"/>
              <w:rPr>
                <w:rFonts w:ascii="Garamond" w:hAnsi="Garamond"/>
                <w:sz w:val="48"/>
                <w:szCs w:val="48"/>
              </w:rPr>
            </w:pPr>
            <w:r w:rsidRPr="00ED4875">
              <w:rPr>
                <w:rFonts w:ascii="Garamond" w:hAnsi="Garamond"/>
                <w:sz w:val="48"/>
                <w:szCs w:val="48"/>
              </w:rPr>
              <w:t>R</w:t>
            </w:r>
            <w:r>
              <w:rPr>
                <w:rFonts w:ascii="Garamond" w:hAnsi="Garamond"/>
                <w:sz w:val="48"/>
                <w:szCs w:val="48"/>
              </w:rPr>
              <w:t xml:space="preserve"> </w:t>
            </w:r>
            <w:r w:rsidRPr="00ED4875">
              <w:rPr>
                <w:rFonts w:ascii="Garamond" w:hAnsi="Garamond"/>
                <w:sz w:val="48"/>
                <w:szCs w:val="48"/>
              </w:rPr>
              <w:t>u</w:t>
            </w:r>
            <w:r>
              <w:rPr>
                <w:rFonts w:ascii="Garamond" w:hAnsi="Garamond"/>
                <w:sz w:val="48"/>
                <w:szCs w:val="48"/>
              </w:rPr>
              <w:t> </w:t>
            </w:r>
            <w:r w:rsidRPr="00ED4875">
              <w:rPr>
                <w:rFonts w:ascii="Garamond" w:hAnsi="Garamond"/>
                <w:sz w:val="48"/>
                <w:szCs w:val="48"/>
              </w:rPr>
              <w:t>k</w:t>
            </w:r>
            <w:r>
              <w:rPr>
                <w:rFonts w:ascii="Garamond" w:hAnsi="Garamond"/>
                <w:sz w:val="48"/>
                <w:szCs w:val="48"/>
              </w:rPr>
              <w:t xml:space="preserve"> </w:t>
            </w:r>
            <w:r w:rsidR="00B92A17">
              <w:rPr>
                <w:rFonts w:ascii="Garamond" w:hAnsi="Garamond"/>
                <w:sz w:val="48"/>
                <w:szCs w:val="48"/>
              </w:rPr>
              <w:t>a,</w:t>
            </w:r>
            <w:r>
              <w:rPr>
                <w:rFonts w:ascii="Garamond" w:hAnsi="Garamond"/>
                <w:sz w:val="48"/>
                <w:szCs w:val="48"/>
              </w:rPr>
              <w:t xml:space="preserve">  </w:t>
            </w:r>
            <w:r w:rsidRPr="00ED4875">
              <w:rPr>
                <w:rFonts w:ascii="Garamond" w:hAnsi="Garamond"/>
                <w:sz w:val="48"/>
                <w:szCs w:val="48"/>
              </w:rPr>
              <w:t>k</w:t>
            </w:r>
            <w:r>
              <w:rPr>
                <w:rFonts w:ascii="Garamond" w:hAnsi="Garamond"/>
                <w:sz w:val="48"/>
                <w:szCs w:val="48"/>
              </w:rPr>
              <w:t> </w:t>
            </w:r>
            <w:r w:rsidRPr="00ED4875">
              <w:rPr>
                <w:rFonts w:ascii="Garamond" w:hAnsi="Garamond"/>
                <w:sz w:val="48"/>
                <w:szCs w:val="48"/>
              </w:rPr>
              <w:t>t</w:t>
            </w:r>
            <w:r>
              <w:rPr>
                <w:rFonts w:ascii="Garamond" w:hAnsi="Garamond"/>
                <w:sz w:val="48"/>
                <w:szCs w:val="48"/>
              </w:rPr>
              <w:t xml:space="preserve"> </w:t>
            </w:r>
            <w:r w:rsidRPr="00ED4875">
              <w:rPr>
                <w:rFonts w:ascii="Garamond" w:hAnsi="Garamond"/>
                <w:sz w:val="48"/>
                <w:szCs w:val="48"/>
              </w:rPr>
              <w:t>o</w:t>
            </w:r>
            <w:r>
              <w:rPr>
                <w:rFonts w:ascii="Garamond" w:hAnsi="Garamond"/>
                <w:sz w:val="48"/>
                <w:szCs w:val="48"/>
              </w:rPr>
              <w:t> </w:t>
            </w:r>
            <w:r w:rsidRPr="00ED4875">
              <w:rPr>
                <w:rFonts w:ascii="Garamond" w:hAnsi="Garamond"/>
                <w:sz w:val="48"/>
                <w:szCs w:val="48"/>
              </w:rPr>
              <w:t>r</w:t>
            </w:r>
            <w:r>
              <w:rPr>
                <w:rFonts w:ascii="Garamond" w:hAnsi="Garamond"/>
                <w:sz w:val="48"/>
                <w:szCs w:val="48"/>
              </w:rPr>
              <w:t xml:space="preserve"> </w:t>
            </w:r>
            <w:r w:rsidRPr="00ED4875">
              <w:rPr>
                <w:rFonts w:ascii="Garamond" w:hAnsi="Garamond"/>
                <w:sz w:val="48"/>
                <w:szCs w:val="48"/>
              </w:rPr>
              <w:t xml:space="preserve">á </w:t>
            </w:r>
            <w:r>
              <w:rPr>
                <w:rFonts w:ascii="Garamond" w:hAnsi="Garamond"/>
                <w:sz w:val="48"/>
                <w:szCs w:val="48"/>
              </w:rPr>
              <w:t xml:space="preserve">  </w:t>
            </w:r>
            <w:r w:rsidRPr="00ED4875">
              <w:rPr>
                <w:rFonts w:ascii="Garamond" w:hAnsi="Garamond"/>
                <w:sz w:val="48"/>
                <w:szCs w:val="48"/>
              </w:rPr>
              <w:t xml:space="preserve">hýbe </w:t>
            </w:r>
            <w:r>
              <w:rPr>
                <w:rFonts w:ascii="Garamond" w:hAnsi="Garamond"/>
                <w:sz w:val="48"/>
                <w:szCs w:val="48"/>
              </w:rPr>
              <w:t xml:space="preserve">  </w:t>
            </w:r>
            <w:r w:rsidRPr="00ED4875">
              <w:rPr>
                <w:rFonts w:ascii="Garamond" w:hAnsi="Garamond"/>
                <w:sz w:val="48"/>
                <w:szCs w:val="48"/>
              </w:rPr>
              <w:t xml:space="preserve">kolískou, </w:t>
            </w:r>
            <w:r>
              <w:rPr>
                <w:rFonts w:ascii="Garamond" w:hAnsi="Garamond"/>
                <w:sz w:val="48"/>
                <w:szCs w:val="48"/>
              </w:rPr>
              <w:t xml:space="preserve">  </w:t>
            </w:r>
            <w:r w:rsidRPr="00ED4875">
              <w:rPr>
                <w:rFonts w:ascii="Garamond" w:hAnsi="Garamond"/>
                <w:sz w:val="48"/>
                <w:szCs w:val="48"/>
              </w:rPr>
              <w:t>hýbe</w:t>
            </w:r>
            <w:r>
              <w:rPr>
                <w:rFonts w:ascii="Garamond" w:hAnsi="Garamond"/>
                <w:sz w:val="48"/>
                <w:szCs w:val="48"/>
              </w:rPr>
              <w:t xml:space="preserve">  </w:t>
            </w:r>
            <w:r w:rsidRPr="00ED4875">
              <w:rPr>
                <w:rFonts w:ascii="Garamond" w:hAnsi="Garamond"/>
                <w:sz w:val="48"/>
                <w:szCs w:val="48"/>
              </w:rPr>
              <w:t xml:space="preserve"> celým </w:t>
            </w:r>
            <w:r>
              <w:rPr>
                <w:rFonts w:ascii="Garamond" w:hAnsi="Garamond"/>
                <w:sz w:val="48"/>
                <w:szCs w:val="48"/>
              </w:rPr>
              <w:t xml:space="preserve">  </w:t>
            </w:r>
            <w:r w:rsidRPr="00ED4875">
              <w:rPr>
                <w:rFonts w:ascii="Garamond" w:hAnsi="Garamond"/>
                <w:sz w:val="48"/>
                <w:szCs w:val="48"/>
              </w:rPr>
              <w:t>svetom</w:t>
            </w:r>
            <w:r w:rsidR="00B92A17">
              <w:rPr>
                <w:rFonts w:ascii="Garamond" w:hAnsi="Garamond"/>
                <w:sz w:val="48"/>
                <w:szCs w:val="48"/>
              </w:rPr>
              <w:t>.</w:t>
            </w:r>
          </w:p>
          <w:p w:rsidR="00ED4875" w:rsidRDefault="00ED4875" w:rsidP="009208AA">
            <w:pPr>
              <w:pStyle w:val="Bezriadkovania"/>
              <w:jc w:val="both"/>
              <w:rPr>
                <w:rFonts w:ascii="Garamond" w:hAnsi="Garamond"/>
                <w:sz w:val="48"/>
                <w:szCs w:val="48"/>
              </w:rPr>
            </w:pPr>
            <w:r>
              <w:rPr>
                <w:rFonts w:ascii="Garamond" w:hAnsi="Garamond"/>
                <w:sz w:val="48"/>
                <w:szCs w:val="48"/>
              </w:rPr>
              <w:t xml:space="preserve">Ohýbaj ma </w:t>
            </w:r>
            <w:proofErr w:type="spellStart"/>
            <w:r>
              <w:rPr>
                <w:rFonts w:ascii="Garamond" w:hAnsi="Garamond"/>
                <w:sz w:val="48"/>
                <w:szCs w:val="48"/>
              </w:rPr>
              <w:t>mamko</w:t>
            </w:r>
            <w:proofErr w:type="spellEnd"/>
            <w:r>
              <w:rPr>
                <w:rFonts w:ascii="Garamond" w:hAnsi="Garamond"/>
                <w:sz w:val="48"/>
                <w:szCs w:val="48"/>
              </w:rPr>
              <w:t xml:space="preserve"> (tatko), dokiaľ som ja . . .</w:t>
            </w:r>
            <w:r w:rsidR="00BB042D">
              <w:rPr>
                <w:rFonts w:ascii="Garamond" w:hAnsi="Garamond"/>
                <w:sz w:val="48"/>
                <w:szCs w:val="48"/>
              </w:rPr>
              <w:t xml:space="preserve"> Bo keď už  budem veľký, už so</w:t>
            </w:r>
            <w:r w:rsidR="009A76A0">
              <w:rPr>
                <w:rFonts w:ascii="Garamond" w:hAnsi="Garamond"/>
                <w:sz w:val="48"/>
                <w:szCs w:val="48"/>
              </w:rPr>
              <w:t xml:space="preserve"> mnou nikto a nič nepohne ! ! ! </w:t>
            </w:r>
          </w:p>
          <w:p w:rsidR="00ED4875" w:rsidRDefault="00ED4875" w:rsidP="009208A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</w:p>
          <w:p w:rsidR="009A76A0" w:rsidRDefault="00ED4875" w:rsidP="009A76A0">
            <w:pPr>
              <w:pStyle w:val="Bezriadkovania"/>
              <w:jc w:val="center"/>
            </w:pPr>
            <w:r w:rsidRPr="009A76A0">
              <w:rPr>
                <w:rFonts w:ascii="Monotype Corsiva" w:hAnsi="Monotype Corsiva"/>
                <w:sz w:val="72"/>
                <w:szCs w:val="72"/>
              </w:rPr>
              <w:t>Výchova je príklad a láska, ni</w:t>
            </w:r>
            <w:r w:rsidRPr="009A76A0">
              <w:rPr>
                <w:rFonts w:ascii="Monotype Corsiva" w:hAnsi="Monotype Corsiva" w:cs="Arial"/>
                <w:sz w:val="72"/>
                <w:szCs w:val="72"/>
              </w:rPr>
              <w:t xml:space="preserve">č </w:t>
            </w:r>
            <w:r w:rsidRPr="009A76A0">
              <w:rPr>
                <w:rFonts w:ascii="Monotype Corsiva" w:hAnsi="Monotype Corsiva"/>
                <w:sz w:val="72"/>
                <w:szCs w:val="72"/>
              </w:rPr>
              <w:t>viac.</w:t>
            </w:r>
          </w:p>
          <w:p w:rsidR="00ED4875" w:rsidRPr="00B92A17" w:rsidRDefault="00ED4875" w:rsidP="009A76A0">
            <w:pPr>
              <w:pStyle w:val="Bezriadkovania"/>
              <w:jc w:val="right"/>
              <w:rPr>
                <w:rFonts w:ascii="Garamond" w:hAnsi="Garamond"/>
                <w:i/>
                <w:sz w:val="32"/>
                <w:szCs w:val="32"/>
              </w:rPr>
            </w:pPr>
            <w:r w:rsidRPr="00B92A17">
              <w:rPr>
                <w:rFonts w:ascii="Garamond" w:hAnsi="Garamond"/>
                <w:i/>
                <w:sz w:val="32"/>
                <w:szCs w:val="32"/>
              </w:rPr>
              <w:t xml:space="preserve">F.W. </w:t>
            </w:r>
            <w:proofErr w:type="spellStart"/>
            <w:r w:rsidRPr="00B92A17">
              <w:rPr>
                <w:rFonts w:ascii="Garamond" w:hAnsi="Garamond"/>
                <w:i/>
                <w:sz w:val="32"/>
                <w:szCs w:val="32"/>
              </w:rPr>
              <w:t>Fröbel</w:t>
            </w:r>
            <w:proofErr w:type="spellEnd"/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24" w:rsidRDefault="00277124" w:rsidP="0016726E">
      <w:pPr>
        <w:spacing w:after="0" w:line="240" w:lineRule="auto"/>
      </w:pPr>
      <w:r>
        <w:separator/>
      </w:r>
    </w:p>
  </w:endnote>
  <w:endnote w:type="continuationSeparator" w:id="0">
    <w:p w:rsidR="00277124" w:rsidRDefault="00277124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24" w:rsidRDefault="00277124" w:rsidP="0016726E">
      <w:pPr>
        <w:spacing w:after="0" w:line="240" w:lineRule="auto"/>
      </w:pPr>
      <w:r>
        <w:separator/>
      </w:r>
    </w:p>
  </w:footnote>
  <w:footnote w:type="continuationSeparator" w:id="0">
    <w:p w:rsidR="00277124" w:rsidRDefault="00277124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98E"/>
    <w:multiLevelType w:val="hybridMultilevel"/>
    <w:tmpl w:val="D1CC0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0233C"/>
    <w:multiLevelType w:val="hybridMultilevel"/>
    <w:tmpl w:val="57C44FBC"/>
    <w:lvl w:ilvl="0" w:tplc="57862024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6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27"/>
  </w:num>
  <w:num w:numId="14">
    <w:abstractNumId w:val="19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2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9"/>
  </w:num>
  <w:num w:numId="25">
    <w:abstractNumId w:val="4"/>
  </w:num>
  <w:num w:numId="26">
    <w:abstractNumId w:val="23"/>
  </w:num>
  <w:num w:numId="27">
    <w:abstractNumId w:val="17"/>
  </w:num>
  <w:num w:numId="28">
    <w:abstractNumId w:val="0"/>
  </w:num>
  <w:num w:numId="29">
    <w:abstractNumId w:val="1"/>
  </w:num>
  <w:num w:numId="3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5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39D"/>
    <w:rsid w:val="000444F4"/>
    <w:rsid w:val="00044A36"/>
    <w:rsid w:val="00044D27"/>
    <w:rsid w:val="00044EA5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38C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77FD2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33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5BA5"/>
    <w:rsid w:val="00136EFA"/>
    <w:rsid w:val="00137486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393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18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96A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7A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64D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357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124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583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D93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BEF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4F8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5E6D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B9C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3DC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2"/>
    <w:rsid w:val="004512AF"/>
    <w:rsid w:val="00451976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4BC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E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461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515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02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3AD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8C6"/>
    <w:rsid w:val="00613B2B"/>
    <w:rsid w:val="006141A0"/>
    <w:rsid w:val="00614339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573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08AF"/>
    <w:rsid w:val="00661CAD"/>
    <w:rsid w:val="00661CBA"/>
    <w:rsid w:val="00662633"/>
    <w:rsid w:val="006629F4"/>
    <w:rsid w:val="00663538"/>
    <w:rsid w:val="0066383A"/>
    <w:rsid w:val="00663B7E"/>
    <w:rsid w:val="00663C01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36B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7C0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042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80"/>
    <w:rsid w:val="006B38C4"/>
    <w:rsid w:val="006B3B26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A8F"/>
    <w:rsid w:val="006E1DF9"/>
    <w:rsid w:val="006E2483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A9E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010"/>
    <w:rsid w:val="007056B4"/>
    <w:rsid w:val="007067AF"/>
    <w:rsid w:val="00706823"/>
    <w:rsid w:val="007069F4"/>
    <w:rsid w:val="00707126"/>
    <w:rsid w:val="00707153"/>
    <w:rsid w:val="007072D6"/>
    <w:rsid w:val="00707824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60B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7E2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0951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0E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1BA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5EA2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EA9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99B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982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001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7B7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96E"/>
    <w:rsid w:val="008E2C40"/>
    <w:rsid w:val="008E35FB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72A"/>
    <w:rsid w:val="008F0CEC"/>
    <w:rsid w:val="008F0EE3"/>
    <w:rsid w:val="008F0F4A"/>
    <w:rsid w:val="008F1440"/>
    <w:rsid w:val="008F1844"/>
    <w:rsid w:val="008F1DF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B3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EE0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8AA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27E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8B8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6A0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468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C9C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64"/>
    <w:rsid w:val="009E64C5"/>
    <w:rsid w:val="009E6569"/>
    <w:rsid w:val="009E76F5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43E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2E20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4DD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12E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297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A00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3D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6BB7"/>
    <w:rsid w:val="00B775FC"/>
    <w:rsid w:val="00B8042E"/>
    <w:rsid w:val="00B80938"/>
    <w:rsid w:val="00B80B1A"/>
    <w:rsid w:val="00B80CCA"/>
    <w:rsid w:val="00B80FD2"/>
    <w:rsid w:val="00B8119A"/>
    <w:rsid w:val="00B8125D"/>
    <w:rsid w:val="00B812C6"/>
    <w:rsid w:val="00B818A6"/>
    <w:rsid w:val="00B8198A"/>
    <w:rsid w:val="00B8199D"/>
    <w:rsid w:val="00B821D0"/>
    <w:rsid w:val="00B8220A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17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42D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95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84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6AB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7C4"/>
    <w:rsid w:val="00C9596F"/>
    <w:rsid w:val="00C95ADF"/>
    <w:rsid w:val="00C967E9"/>
    <w:rsid w:val="00C96997"/>
    <w:rsid w:val="00C96A0F"/>
    <w:rsid w:val="00C96EAA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124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8AC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A44"/>
    <w:rsid w:val="00CF6C8D"/>
    <w:rsid w:val="00D005BE"/>
    <w:rsid w:val="00D006B1"/>
    <w:rsid w:val="00D0071B"/>
    <w:rsid w:val="00D00A03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F38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46C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AF5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A6C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AA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816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1A4"/>
    <w:rsid w:val="00DE3776"/>
    <w:rsid w:val="00DE37F0"/>
    <w:rsid w:val="00DE3E02"/>
    <w:rsid w:val="00DE42A0"/>
    <w:rsid w:val="00DE4983"/>
    <w:rsid w:val="00DE49FC"/>
    <w:rsid w:val="00DE5052"/>
    <w:rsid w:val="00DE5454"/>
    <w:rsid w:val="00DE55CF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4EF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221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5F97"/>
    <w:rsid w:val="00E16169"/>
    <w:rsid w:val="00E1627F"/>
    <w:rsid w:val="00E16287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0F"/>
    <w:rsid w:val="00E33714"/>
    <w:rsid w:val="00E33BAF"/>
    <w:rsid w:val="00E33E5C"/>
    <w:rsid w:val="00E34235"/>
    <w:rsid w:val="00E34586"/>
    <w:rsid w:val="00E34C4D"/>
    <w:rsid w:val="00E34C75"/>
    <w:rsid w:val="00E34F92"/>
    <w:rsid w:val="00E35455"/>
    <w:rsid w:val="00E36129"/>
    <w:rsid w:val="00E3658E"/>
    <w:rsid w:val="00E36661"/>
    <w:rsid w:val="00E36F76"/>
    <w:rsid w:val="00E36FA2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875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4A6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B04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5E03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304C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4D7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014"/>
    <w:rsid w:val="00F94987"/>
    <w:rsid w:val="00F94A9F"/>
    <w:rsid w:val="00F95CCE"/>
    <w:rsid w:val="00F9650F"/>
    <w:rsid w:val="00F96553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4D5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55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E479-D3FA-480F-BF05-EA3AEB4F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2022-05-07T08:19:00Z</cp:lastPrinted>
  <dcterms:created xsi:type="dcterms:W3CDTF">2022-05-15T00:21:00Z</dcterms:created>
  <dcterms:modified xsi:type="dcterms:W3CDTF">2022-05-15T00:21:00Z</dcterms:modified>
</cp:coreProperties>
</file>