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DC11ED" w:rsidP="00CB5BB9">
      <w:pPr>
        <w:jc w:val="both"/>
      </w:pPr>
      <w:r w:rsidRPr="00DC11ED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C54674" w:rsidRPr="0054083D" w:rsidRDefault="00D601D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="00C54674" w:rsidRPr="00D601D4">
                    <w:rPr>
                      <w:sz w:val="32"/>
                      <w:szCs w:val="32"/>
                    </w:rPr>
                    <w:t>.</w:t>
                  </w:r>
                  <w:r w:rsidR="00C54674"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8D6AE1" w:rsidRPr="00611216" w:rsidRDefault="00C5467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178DC">
                    <w:rPr>
                      <w:sz w:val="36"/>
                      <w:szCs w:val="36"/>
                    </w:rPr>
                    <w:t>16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C54674" w:rsidRPr="00F60BB6" w:rsidRDefault="00E178DC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14</w:t>
                  </w:r>
                  <w:r w:rsidR="0078779C">
                    <w:rPr>
                      <w:rFonts w:cs="Arial"/>
                      <w:i/>
                      <w:sz w:val="28"/>
                      <w:szCs w:val="28"/>
                    </w:rPr>
                    <w:t>.3</w:t>
                  </w:r>
                  <w:r w:rsidR="00DB30B7"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D601D4">
                    <w:rPr>
                      <w:rFonts w:cs="Arial"/>
                      <w:i/>
                      <w:sz w:val="28"/>
                      <w:szCs w:val="28"/>
                    </w:rPr>
                    <w:t>2021</w:t>
                  </w:r>
                </w:p>
              </w:txbxContent>
            </v:textbox>
          </v:oval>
        </w:pict>
      </w:r>
      <w:r w:rsidRPr="00DC11ED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C54674" w:rsidRPr="006E2F42" w:rsidRDefault="00434AA3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="00C54674"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="006E2F42"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 w:rsidR="006E2F4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523FE">
                    <w:rPr>
                      <w:sz w:val="28"/>
                      <w:szCs w:val="28"/>
                    </w:rPr>
                    <w:t>77 98 118</w:t>
                  </w:r>
                  <w:r w:rsidR="00C54674" w:rsidRPr="006E2F42">
                    <w:rPr>
                      <w:sz w:val="28"/>
                      <w:szCs w:val="28"/>
                    </w:rPr>
                    <w:t>,</w:t>
                  </w:r>
                </w:p>
                <w:p w:rsidR="00C54674" w:rsidRPr="006E2F42" w:rsidRDefault="00C5467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DC11ED" w:rsidP="00EB3FD4">
      <w:r w:rsidRPr="00DC11ED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pt;width:549pt;height:661.95pt;z-index:251661312">
            <v:textbox style="mso-next-textbox:#_x0000_s1047">
              <w:txbxContent>
                <w:p w:rsidR="002B061B" w:rsidRPr="002B061B" w:rsidRDefault="002B061B" w:rsidP="002B061B">
                  <w:pPr>
                    <w:pStyle w:val="Nadpis1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2B061B">
                    <w:rPr>
                      <w:rFonts w:ascii="Algerian" w:hAnsi="Algerian"/>
                      <w:sz w:val="44"/>
                      <w:szCs w:val="44"/>
                    </w:rPr>
                    <w:t>„</w:t>
                  </w:r>
                  <w:r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156048">
                    <w:rPr>
                      <w:rFonts w:ascii="Algerian" w:hAnsi="Algerian"/>
                      <w:sz w:val="48"/>
                      <w:szCs w:val="48"/>
                    </w:rPr>
                    <w:t xml:space="preserve">V  </w:t>
                  </w:r>
                  <w:r w:rsidRPr="00156048">
                    <w:rPr>
                      <w:sz w:val="48"/>
                      <w:szCs w:val="48"/>
                    </w:rPr>
                    <w:t>ň</w:t>
                  </w:r>
                  <w:r w:rsidRPr="00156048">
                    <w:rPr>
                      <w:rFonts w:ascii="Algerian" w:hAnsi="Algerian"/>
                      <w:sz w:val="48"/>
                      <w:szCs w:val="48"/>
                    </w:rPr>
                    <w:t xml:space="preserve">om  bol  </w:t>
                  </w:r>
                  <w:r w:rsidRPr="00156048">
                    <w:rPr>
                      <w:sz w:val="48"/>
                      <w:szCs w:val="48"/>
                    </w:rPr>
                    <w:t>ž</w:t>
                  </w:r>
                  <w:r w:rsidRPr="00156048">
                    <w:rPr>
                      <w:rFonts w:ascii="Algerian" w:hAnsi="Algerian"/>
                      <w:sz w:val="48"/>
                      <w:szCs w:val="48"/>
                    </w:rPr>
                    <w:t>ivot  a </w:t>
                  </w:r>
                  <w:r w:rsidRPr="00156048">
                    <w:rPr>
                      <w:sz w:val="48"/>
                      <w:szCs w:val="48"/>
                    </w:rPr>
                    <w:t>ž</w:t>
                  </w:r>
                  <w:r w:rsidRPr="00156048">
                    <w:rPr>
                      <w:rFonts w:ascii="Algerian" w:hAnsi="Algerian"/>
                      <w:sz w:val="48"/>
                      <w:szCs w:val="48"/>
                    </w:rPr>
                    <w:t xml:space="preserve">ivot  bol  svetlom  </w:t>
                  </w:r>
                  <w:r w:rsidRPr="00156048">
                    <w:rPr>
                      <w:sz w:val="48"/>
                      <w:szCs w:val="48"/>
                    </w:rPr>
                    <w:t>ľ</w:t>
                  </w:r>
                  <w:r w:rsidRPr="00156048">
                    <w:rPr>
                      <w:rFonts w:ascii="Algerian" w:hAnsi="Algerian"/>
                      <w:sz w:val="48"/>
                      <w:szCs w:val="48"/>
                    </w:rPr>
                    <w:t>udí</w:t>
                  </w:r>
                  <w:r w:rsidRPr="002B061B">
                    <w:rPr>
                      <w:rFonts w:ascii="Algerian" w:hAnsi="Algerian"/>
                      <w:sz w:val="44"/>
                      <w:szCs w:val="44"/>
                    </w:rPr>
                    <w:t xml:space="preserve"> “</w:t>
                  </w:r>
                </w:p>
                <w:p w:rsidR="00C350A3" w:rsidRPr="002B6A94" w:rsidRDefault="002B061B" w:rsidP="00C350A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iCs/>
                      <w:sz w:val="34"/>
                      <w:szCs w:val="34"/>
                    </w:rPr>
                  </w:pPr>
                  <w:r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>Dnes je 4. pôstna nedeľa. Kňazi majú oblečené rúcha ružovej farby. Je to nedeľ</w:t>
                  </w:r>
                  <w:r w:rsidR="00156048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>a radosti. Blíži sa Veľká N</w:t>
                  </w:r>
                  <w:r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>oc. Možno keď sa obzriete okolo seba, či vnímate naše média zdá sa Vám to ako nevhodný vtip. Ako sa radovať</w:t>
                  </w:r>
                  <w:r w:rsidR="00156048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 xml:space="preserve"> </w:t>
                  </w:r>
                  <w:r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 xml:space="preserve">? Z čoho </w:t>
                  </w:r>
                  <w:r w:rsidR="00156048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>sa radovať ?</w:t>
                  </w:r>
                  <w:r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 xml:space="preserve"> Dá sa to ??? Pravdaže áno.</w:t>
                  </w:r>
                  <w:r w:rsidR="00C350A3"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 xml:space="preserve">  Ústredná myšl</w:t>
                  </w:r>
                  <w:r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 xml:space="preserve">ienka dnešného evanjelia: </w:t>
                  </w:r>
                  <w:r w:rsidRPr="00156048">
                    <w:rPr>
                      <w:rFonts w:ascii="Arial Narrow" w:hAnsi="Arial Narrow"/>
                      <w:i/>
                      <w:sz w:val="34"/>
                      <w:szCs w:val="34"/>
                      <w:lang w:eastAsia="sk-SK"/>
                    </w:rPr>
                    <w:t>„Veď Boh tak miloval svet, že dal svojho jednorodeného Syna, aby nezahynul nik, kto v neho verí, ale aby mal večný život. Lebo Boh</w:t>
                  </w:r>
                  <w:r w:rsidR="00C350A3" w:rsidRPr="00156048">
                    <w:rPr>
                      <w:rFonts w:ascii="Arial Narrow" w:hAnsi="Arial Narrow"/>
                      <w:i/>
                      <w:sz w:val="34"/>
                      <w:szCs w:val="34"/>
                      <w:lang w:eastAsia="sk-SK"/>
                    </w:rPr>
                    <w:t xml:space="preserve"> neposlal  Syna na svet, aby sv</w:t>
                  </w:r>
                  <w:r w:rsidRPr="00156048">
                    <w:rPr>
                      <w:rFonts w:ascii="Arial Narrow" w:hAnsi="Arial Narrow"/>
                      <w:i/>
                      <w:sz w:val="34"/>
                      <w:szCs w:val="34"/>
                      <w:lang w:eastAsia="sk-SK"/>
                    </w:rPr>
                    <w:t xml:space="preserve">et odsúdil, ale aby sa skrze neho svet spasil.“ </w:t>
                  </w:r>
                  <w:r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>(</w:t>
                  </w:r>
                  <w:proofErr w:type="spellStart"/>
                  <w:r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>Jn</w:t>
                  </w:r>
                  <w:proofErr w:type="spellEnd"/>
                  <w:r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 xml:space="preserve"> 3, 15</w:t>
                  </w:r>
                  <w:r w:rsidR="00C350A3"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 xml:space="preserve">)  Všetci sme stvorení pre život, náš Bo je Bohom živých, nie mŕtvych. Večnosť sa začína dnes. V tvojej viere, v tvojich rozhodnutiach v hodnotách, ktoré prijímaš a vyznávaš, aj napriek sťaženým, či nepriaznivým vonkajším okolnostiam. </w:t>
                  </w:r>
                  <w:r w:rsidR="00156048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 xml:space="preserve">   </w:t>
                  </w:r>
                  <w:r w:rsidR="00C350A3"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>Už štvrtý verš Jánovho evanjelia hovorí, že v Ňom (v Bohu) bol a je život !!! Preto sa teším aj vete na víťaznom oblúku v našom farskom kostole. Celá Biblia je plná citátov o živote. Len otvoriť knihy aj srd</w:t>
                  </w:r>
                  <w:r w:rsidR="00156048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>c</w:t>
                  </w:r>
                  <w:r w:rsidR="00C350A3" w:rsidRPr="002B6A94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 xml:space="preserve">e a čítať, prijímať, nasávať, uveriť a podľa toho aj konať. </w:t>
                  </w:r>
                  <w:r w:rsidR="00C350A3" w:rsidRPr="00156048"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  <w:t>„</w:t>
                  </w:r>
                  <w:r w:rsidR="00C350A3" w:rsidRPr="00156048">
                    <w:rPr>
                      <w:rStyle w:val="Zvraznenie"/>
                      <w:rFonts w:ascii="Arial Narrow" w:hAnsi="Arial Narrow"/>
                      <w:sz w:val="34"/>
                      <w:szCs w:val="34"/>
                    </w:rPr>
                    <w:t>Ja som prišiel, aby mali život a mali ho v hojnosti.“</w:t>
                  </w:r>
                  <w:r w:rsidR="00156048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 </w:t>
                  </w:r>
                  <w:r w:rsidR="00C350A3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>(</w:t>
                  </w:r>
                  <w:proofErr w:type="spellStart"/>
                  <w:r w:rsidR="00C350A3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>Jn</w:t>
                  </w:r>
                  <w:proofErr w:type="spellEnd"/>
                  <w:r w:rsidR="00C350A3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 10,10) </w:t>
                  </w:r>
                  <w:r w:rsidR="00156048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Boh neklame, nehrá sa s nami. On jediný to myslí zo všetkých najlepšie. </w:t>
                  </w:r>
                  <w:r w:rsidR="00C350A3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Áno, aj uprostred pandémie toto platí. Ba ešte viac. Lekár č. 1 je vždy prítomný. Len pacienti </w:t>
                  </w:r>
                  <w:r w:rsidR="00156048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sú </w:t>
                  </w:r>
                  <w:r w:rsidR="00C350A3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akýsi váhaví a ustrašení, česť výnimkám. Izraeliti keď boli pohryzení od jedovatých hadov mali sa s vierou pozrieť na medeného hada, ktorého mal Mojžiš zhotoviť </w:t>
                  </w:r>
                  <w:r w:rsidR="00156048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im </w:t>
                  </w:r>
                  <w:r w:rsidR="00C350A3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ako predobraz Krista. Keď sa pohryzený pozrel naň ozdravel. Dnes mnohí až priam fanaticky vzhliadajú k ľudským riešeniam, iba ľudským riešeniam (pomoci) a na to Božie akoby nemali čas či silu? Aký je náš pohľad na kríž v tomto čase. Bolestný? Vyčítavý? Ďakujúci? Odprosujúci? Rezignujúci? </w:t>
                  </w:r>
                  <w:r w:rsidR="002B6A94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>Každý pozná najlepšie odpoveď.</w:t>
                  </w:r>
                  <w:r w:rsidR="00156048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..Tak odvahu    a von s pravdou ! !  !  </w:t>
                  </w:r>
                  <w:r w:rsidR="00C350A3" w:rsidRPr="00D43A8D">
                    <w:rPr>
                      <w:rStyle w:val="Zvraznenie"/>
                      <w:rFonts w:ascii="Arial Narrow" w:hAnsi="Arial Narrow"/>
                      <w:sz w:val="34"/>
                      <w:szCs w:val="34"/>
                    </w:rPr>
                    <w:t>„Vyvoľ si život, aby si žil ty aj tvoje potomstvo; miluj Pána, svojho Boha, poslúchaj jeho hlas a viň sa k nemu – lebo on je tvoj život a dlhý vek.“</w:t>
                  </w:r>
                  <w:r w:rsidR="00C350A3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  </w:t>
                  </w:r>
                  <w:r w:rsidR="00D43A8D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          </w:t>
                  </w:r>
                  <w:r w:rsidR="002B6A94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>(</w:t>
                  </w:r>
                  <w:proofErr w:type="spellStart"/>
                  <w:r w:rsidR="00C350A3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>Dt</w:t>
                  </w:r>
                  <w:proofErr w:type="spellEnd"/>
                  <w:r w:rsidR="00C350A3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 15,20</w:t>
                  </w:r>
                  <w:r w:rsidR="002B6A94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>) Na obraze márnotratného syna  a milosrdného Otca je krásne vidieť toto privinutie sa, objatie, prijatie. Máme dôvod na radosť, vždy je prítomná. Tým dôvodom je postoj OTCA MILOSRDENSTVA ! ! ! Nie jeden, ale všetky. Dnes pri sv. omši v </w:t>
                  </w:r>
                  <w:r w:rsidR="00D43A8D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>tej</w:t>
                  </w:r>
                  <w:r w:rsidR="002B6A94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 veľkej knihe – misály - sú omšové texty na str. 118. V prosbách veriacich sa knižka otvára tiež na str. 118. A v breviári kňazskom či žaltári, ktorí sa modlia laici</w:t>
                  </w:r>
                  <w:r w:rsidR="00D43A8D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>,</w:t>
                  </w:r>
                  <w:r w:rsidR="002B6A94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 je dnes </w:t>
                  </w:r>
                  <w:r w:rsidR="00D43A8D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  </w:t>
                  </w:r>
                  <w:r w:rsidR="002B6A94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na ranné chvály </w:t>
                  </w:r>
                  <w:r w:rsidR="00D43A8D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prvým </w:t>
                  </w:r>
                  <w:r w:rsidR="002B6A94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Žalm 118. Každý rok sa to tak </w:t>
                  </w:r>
                  <w:r w:rsidR="00D43A8D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a nikdy </w:t>
                  </w:r>
                  <w:r w:rsidR="002B6A94" w:rsidRPr="002B6A94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nie bez významu </w:t>
                  </w:r>
                  <w:r w:rsidR="00D43A8D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neustále opakuje. </w:t>
                  </w:r>
                  <w:r w:rsidR="002B6A94" w:rsidRPr="00D43A8D">
                    <w:rPr>
                      <w:rStyle w:val="Zvraznenie"/>
                      <w:rFonts w:ascii="Arial Narrow" w:hAnsi="Arial Narrow"/>
                      <w:sz w:val="34"/>
                      <w:szCs w:val="34"/>
                    </w:rPr>
                    <w:t>„Oslavujte Pána, lebo je dobrý, lebo jeho milosrdenstvo trvá naveky.“</w:t>
                  </w:r>
                  <w:r w:rsidR="00D43A8D">
                    <w:rPr>
                      <w:rStyle w:val="Zvraznenie"/>
                      <w:rFonts w:ascii="Arial Narrow" w:hAnsi="Arial Narrow"/>
                      <w:i w:val="0"/>
                      <w:sz w:val="34"/>
                      <w:szCs w:val="34"/>
                    </w:rPr>
                    <w:t xml:space="preserve"> Toto je dôvod na radosť, na život, plnší život. Obmedzenejší v niečom navonok, ale o to viac prekypujúcejší a neobmedzený v srdci, duši, v našom vnútri. </w:t>
                  </w:r>
                </w:p>
                <w:p w:rsidR="00867A7E" w:rsidRPr="002B6A94" w:rsidRDefault="00867A7E" w:rsidP="002B061B">
                  <w:pPr>
                    <w:pStyle w:val="Bezriadkovania"/>
                    <w:jc w:val="both"/>
                    <w:rPr>
                      <w:rFonts w:ascii="Arial Narrow" w:hAnsi="Arial Narrow"/>
                      <w:sz w:val="34"/>
                      <w:szCs w:val="34"/>
                      <w:lang w:eastAsia="sk-SK"/>
                    </w:rPr>
                  </w:pPr>
                </w:p>
                <w:p w:rsidR="00367CC4" w:rsidRPr="002B6A94" w:rsidRDefault="00367CC4" w:rsidP="00341715">
                  <w:pPr>
                    <w:rPr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E446C2">
        <w:trPr>
          <w:trHeight w:val="16162"/>
        </w:trPr>
        <w:tc>
          <w:tcPr>
            <w:tcW w:w="11210" w:type="dxa"/>
          </w:tcPr>
          <w:p w:rsidR="007D6F6F" w:rsidRPr="007D6F6F" w:rsidRDefault="007D6F6F" w:rsidP="007D6F6F">
            <w:pPr>
              <w:pStyle w:val="reading-title"/>
              <w:rPr>
                <w:i/>
                <w:sz w:val="32"/>
                <w:szCs w:val="32"/>
              </w:rPr>
            </w:pPr>
            <w:r w:rsidRPr="007D6F6F">
              <w:rPr>
                <w:i/>
                <w:sz w:val="32"/>
                <w:szCs w:val="32"/>
              </w:rPr>
              <w:lastRenderedPageBreak/>
              <w:t>Posvätné čítanie, sobota po 2. pôstnej nedeli, v tomto roku to bol 6. Marec!</w:t>
            </w:r>
          </w:p>
          <w:p w:rsidR="007D6F6F" w:rsidRPr="007D6F6F" w:rsidRDefault="007D6F6F" w:rsidP="007D6F6F">
            <w:pPr>
              <w:pStyle w:val="reading-title"/>
              <w:rPr>
                <w:sz w:val="48"/>
                <w:szCs w:val="48"/>
              </w:rPr>
            </w:pPr>
            <w:r>
              <w:t xml:space="preserve">Sv. Ambróz, biskup: </w:t>
            </w:r>
            <w:r w:rsidRPr="007D6F6F">
              <w:rPr>
                <w:sz w:val="48"/>
                <w:szCs w:val="48"/>
              </w:rPr>
              <w:t>Prilipnime k Bohu, jedinému pravému dobru</w:t>
            </w:r>
            <w:r>
              <w:rPr>
                <w:sz w:val="48"/>
                <w:szCs w:val="48"/>
              </w:rPr>
              <w:t xml:space="preserve"> !</w:t>
            </w:r>
          </w:p>
          <w:p w:rsidR="00142FCC" w:rsidRDefault="00142FCC" w:rsidP="00142FCC">
            <w:pPr>
              <w:pStyle w:val="Bezriadkovania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Kde je srdce človeka, tam je aj jeho poklad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9" w:tgtFrame="_blank" w:history="1">
              <w:proofErr w:type="spellStart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Mt</w:t>
              </w:r>
              <w:proofErr w:type="spellEnd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 xml:space="preserve"> 6,21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i/>
                <w:sz w:val="34"/>
                <w:szCs w:val="34"/>
              </w:rPr>
              <w:t>.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              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>Lebo Pán neodopiera dobré dary tým, čo ho prosia.</w:t>
            </w:r>
            <w:r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 </w:t>
            </w:r>
          </w:p>
          <w:p w:rsidR="007D6F6F" w:rsidRPr="00142FCC" w:rsidRDefault="00142FCC" w:rsidP="00142FCC">
            <w:pPr>
              <w:pStyle w:val="Bezriadkovania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Teda Pán je dobrý, a k tým, čo ho očakávajú, je zvrchovane dobrý, preto prilipnime k nemu, buďme pri ňom celou svojou dušou, celým srdcom, celou silou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10" w:tgtFrame="_blank" w:history="1">
              <w:proofErr w:type="spellStart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Mk</w:t>
              </w:r>
              <w:proofErr w:type="spellEnd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 xml:space="preserve"> 12,30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; </w:t>
            </w:r>
            <w:hyperlink r:id="rId11" w:tgtFrame="_blank" w:history="1">
              <w:proofErr w:type="spellStart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Lk</w:t>
              </w:r>
              <w:proofErr w:type="spellEnd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 xml:space="preserve"> 10,27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, aby sme boli v jeho svetle, videli jeho slávu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12" w:tgtFrame="_blank" w:history="1">
              <w:proofErr w:type="spellStart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Jn</w:t>
              </w:r>
              <w:proofErr w:type="spellEnd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 xml:space="preserve"> 1,14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 a tešili sa z milosti nadzemskej blaženosti. K tomuto dobru teda pozdvihnime myseľ, v ňom buďme, v ňom žime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13" w:tgtFrame="_blank" w:history="1"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Sk 17,28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, k nemu prilipnime, lebo len ono presahuje každú myšlienku a každú úvahu a dáva trvalý pokoj a duševnú pohodu; pokoj, ktorý prevyšuje každú myšlienku a každú chápavosť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14" w:tgtFrame="_blank" w:history="1">
              <w:proofErr w:type="spellStart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Flp</w:t>
              </w:r>
              <w:proofErr w:type="spellEnd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 xml:space="preserve"> 4,7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i/>
                <w:sz w:val="34"/>
                <w:szCs w:val="34"/>
              </w:rPr>
              <w:t>.</w:t>
            </w:r>
          </w:p>
          <w:p w:rsidR="007D6F6F" w:rsidRPr="00142FCC" w:rsidRDefault="00142FCC" w:rsidP="00142FCC">
            <w:pPr>
              <w:pStyle w:val="Bezriadkovania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Toto dobro preniká všetko, všetci v ňom žijeme a od neho závisíme, ale ono nemá nič nad sebou, lebo je božské. Veď nik nie je dobrý, jedine Boh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15" w:tgtFrame="_blank" w:history="1">
              <w:proofErr w:type="spellStart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Mk</w:t>
              </w:r>
              <w:proofErr w:type="spellEnd"/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 xml:space="preserve"> 10,18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. Preto čo je dobré, je božské, a čo je božské, je dobré. A preto sa hovorí: „Otváraš ruku a všetko sa sýti dobrotami.“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16" w:tgtFrame="_blank" w:history="1"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Ž 104,28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       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>Lebo naozaj z Božej dobroty dostávame všetky dobrá a nie je v nich primiešané nijaké zlo.</w:t>
            </w:r>
          </w:p>
          <w:p w:rsidR="007D6F6F" w:rsidRPr="00142FCC" w:rsidRDefault="00142FCC" w:rsidP="00142FCC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Tieto dobrá sľubuje Písmo veriacim: „Dobrá zeme budete požívať.“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fldChar w:fldCharType="begin"/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instrText xml:space="preserve"> HYPERLINK "https://dkc.kbs.sk/?in=Iz%201,19" \t "_blank" </w:instrTex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fldChar w:fldCharType="separate"/>
            </w:r>
            <w:r w:rsidR="007D6F6F" w:rsidRPr="00142FCC">
              <w:rPr>
                <w:rStyle w:val="Hypertextovprepojenie"/>
                <w:rFonts w:ascii="Times New Roman" w:hAnsi="Times New Roman" w:cs="Times New Roman"/>
                <w:i/>
                <w:color w:val="auto"/>
                <w:sz w:val="34"/>
                <w:szCs w:val="34"/>
                <w:u w:val="none"/>
              </w:rPr>
              <w:t>Iz</w:t>
            </w:r>
            <w:proofErr w:type="spellEnd"/>
            <w:r w:rsidR="007D6F6F" w:rsidRPr="00142FCC">
              <w:rPr>
                <w:rStyle w:val="Hypertextovprepojenie"/>
                <w:rFonts w:ascii="Times New Roman" w:hAnsi="Times New Roman" w:cs="Times New Roman"/>
                <w:i/>
                <w:color w:val="auto"/>
                <w:sz w:val="34"/>
                <w:szCs w:val="34"/>
                <w:u w:val="none"/>
              </w:rPr>
              <w:t xml:space="preserve"> 1,19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fldChar w:fldCharType="end"/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</w:p>
          <w:p w:rsidR="007D6F6F" w:rsidRPr="00142FCC" w:rsidRDefault="007D6F6F" w:rsidP="00142FCC">
            <w:pPr>
              <w:pStyle w:val="Bezriadkovania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Zomreli sme s Kristom; nosíme na svojom tele Kristovu smrť, aby sa na nás ukázal aj Kristov život </w:t>
            </w:r>
            <w:r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17" w:tgtFrame="_blank" w:history="1">
              <w:r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2 Kor 4,10</w:t>
              </w:r>
            </w:hyperlink>
            <w:r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Pr="00142FCC">
              <w:rPr>
                <w:rFonts w:ascii="Times New Roman" w:hAnsi="Times New Roman" w:cs="Times New Roman"/>
                <w:i/>
                <w:sz w:val="34"/>
                <w:szCs w:val="34"/>
              </w:rPr>
              <w:t>.</w:t>
            </w:r>
            <w:r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 Nežijeme už teda svoj život, </w:t>
            </w:r>
            <w:r w:rsidR="00142FCC">
              <w:rPr>
                <w:rFonts w:ascii="Times New Roman" w:hAnsi="Times New Roman" w:cs="Times New Roman"/>
                <w:sz w:val="34"/>
                <w:szCs w:val="34"/>
              </w:rPr>
              <w:t xml:space="preserve">         </w:t>
            </w:r>
            <w:r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ale žijeme život Kristov </w:t>
            </w:r>
            <w:r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18" w:tgtFrame="_blank" w:history="1">
              <w:r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Gal 2,20</w:t>
              </w:r>
            </w:hyperlink>
            <w:r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, život nevinnosti, život čistoty, život prostoty a všetkých ostatných čností. S Kristom sme vstali z mŕtvych, </w:t>
            </w:r>
            <w:r w:rsidR="00142FCC">
              <w:rPr>
                <w:rFonts w:ascii="Times New Roman" w:hAnsi="Times New Roman" w:cs="Times New Roman"/>
                <w:sz w:val="34"/>
                <w:szCs w:val="34"/>
              </w:rPr>
              <w:t xml:space="preserve">        </w:t>
            </w:r>
            <w:r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v ňom žime, v ňom vystupujme hore, aby had nenašiel našu pätu na zemi </w:t>
            </w:r>
            <w:r w:rsidR="00142FCC">
              <w:rPr>
                <w:rFonts w:ascii="Times New Roman" w:hAnsi="Times New Roman" w:cs="Times New Roman"/>
                <w:sz w:val="34"/>
                <w:szCs w:val="34"/>
              </w:rPr>
              <w:t xml:space="preserve">           </w:t>
            </w:r>
            <w:r w:rsidRPr="00142FCC">
              <w:rPr>
                <w:rFonts w:ascii="Times New Roman" w:hAnsi="Times New Roman" w:cs="Times New Roman"/>
                <w:sz w:val="34"/>
                <w:szCs w:val="34"/>
              </w:rPr>
              <w:t>a nemohol ju zraniť.</w:t>
            </w:r>
          </w:p>
          <w:p w:rsidR="007D6F6F" w:rsidRPr="00142FCC" w:rsidRDefault="00142FCC" w:rsidP="00142FCC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Utekajme odtiaľto. Duchom môžeš ujsť, aj keď ťa telo zadŕža. Môžeš byť tu a byť aj pri Pánovi, ak sa k nemu vinie tvoja duša, ak ideš za ním svojimi myšlienkami, ak vo viere, ešte nie v nazeraní, kráčaš po jeho cestách, ak sa k nemu utiekaš; lebo on je útočište a sila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19" w:tgtFrame="_blank" w:history="1"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Ž 46,2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 a Dávid mu hovorí: „K tebe sa utiekam a nie som sklamaný.“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20" w:tgtFrame="_blank" w:history="1"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Ž 71,1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</w:p>
          <w:p w:rsidR="007D6F6F" w:rsidRPr="00142FCC" w:rsidRDefault="00142FCC" w:rsidP="00142FCC">
            <w:pPr>
              <w:pStyle w:val="Bezriadkovania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Boh je teda útočište. Ale Boh je v nebi a nad </w:t>
            </w:r>
            <w:proofErr w:type="spellStart"/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>nebesiami</w:t>
            </w:r>
            <w:proofErr w:type="spellEnd"/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, preto treba odtiaľto utekať ta, kde je pokoj, kde je odpočinok od práce, kde môžeme sláviť veľkú sobotu, ako hovorí Mojžiš: „Soboty krajiny budú vás živiť.“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fldChar w:fldCharType="begin"/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instrText xml:space="preserve"> HYPERLINK "https://dkc.kbs.sk/?in=Lv%2025,6" \t "_blank" </w:instrTex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fldChar w:fldCharType="separate"/>
            </w:r>
            <w:r w:rsidR="007D6F6F" w:rsidRPr="00142FCC">
              <w:rPr>
                <w:rStyle w:val="Hypertextovprepojenie"/>
                <w:rFonts w:ascii="Times New Roman" w:hAnsi="Times New Roman" w:cs="Times New Roman"/>
                <w:i/>
                <w:color w:val="auto"/>
                <w:sz w:val="34"/>
                <w:szCs w:val="34"/>
                <w:u w:val="none"/>
              </w:rPr>
              <w:t>Lv</w:t>
            </w:r>
            <w:proofErr w:type="spellEnd"/>
            <w:r w:rsidR="007D6F6F" w:rsidRPr="00142FCC">
              <w:rPr>
                <w:rStyle w:val="Hypertextovprepojenie"/>
                <w:rFonts w:ascii="Times New Roman" w:hAnsi="Times New Roman" w:cs="Times New Roman"/>
                <w:i/>
                <w:color w:val="auto"/>
                <w:sz w:val="34"/>
                <w:szCs w:val="34"/>
                <w:u w:val="none"/>
              </w:rPr>
              <w:t xml:space="preserve"> 25,6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fldChar w:fldCharType="end"/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     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>Lebo spočinúť v Bohu a vidieť jeho radosť je ako hostina plná lahody a pokoja.</w:t>
            </w:r>
          </w:p>
          <w:p w:rsidR="00B605B5" w:rsidRPr="00142FCC" w:rsidRDefault="00142FCC" w:rsidP="00142FCC">
            <w:pPr>
              <w:pStyle w:val="Bezriadkovania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    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Utekajme teda ako jelene za vodou z prameňa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21" w:tgtFrame="_blank" w:history="1"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Ž 42,2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i/>
                <w:sz w:val="34"/>
                <w:szCs w:val="34"/>
              </w:rPr>
              <w:t>.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 Po čom žíznil Dávid, po tom nech žízni aj naša duša. A kto je ten prameň? Počuj, čo hovorí: „Veď u teba je zdroj života.“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hyperlink r:id="rId22" w:tgtFrame="_blank" w:history="1"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Ž 36,10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 Tomuto prameňu nech povie moja duša: „Kedyže už prídem k tebe a uzriem tvoju tvár?“ </w:t>
            </w:r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(</w:t>
            </w:r>
            <w:proofErr w:type="spellStart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porov</w:t>
            </w:r>
            <w:proofErr w:type="spellEnd"/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 xml:space="preserve">. </w:t>
            </w:r>
            <w:hyperlink r:id="rId23" w:tgtFrame="_blank" w:history="1">
              <w:r w:rsidR="007D6F6F" w:rsidRPr="00142FCC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34"/>
                  <w:szCs w:val="34"/>
                  <w:u w:val="none"/>
                </w:rPr>
                <w:t>Ž 42,3</w:t>
              </w:r>
            </w:hyperlink>
            <w:r w:rsidR="007D6F6F" w:rsidRPr="00142FCC">
              <w:rPr>
                <w:rStyle w:val="textnote"/>
                <w:rFonts w:ascii="Times New Roman" w:hAnsi="Times New Roman" w:cs="Times New Roman"/>
                <w:i/>
                <w:sz w:val="34"/>
                <w:szCs w:val="34"/>
              </w:rPr>
              <w:t>)</w:t>
            </w:r>
            <w:r w:rsidR="007D6F6F" w:rsidRPr="00142FCC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CF6C8D">
              <w:rPr>
                <w:rFonts w:ascii="Times New Roman" w:hAnsi="Times New Roman" w:cs="Times New Roman"/>
                <w:sz w:val="34"/>
                <w:szCs w:val="34"/>
              </w:rPr>
              <w:t xml:space="preserve">                  </w:t>
            </w:r>
            <w:r w:rsidR="007D6F6F" w:rsidRPr="00CF6C8D">
              <w:rPr>
                <w:rFonts w:ascii="Times New Roman" w:hAnsi="Times New Roman" w:cs="Times New Roman"/>
                <w:sz w:val="40"/>
                <w:szCs w:val="40"/>
              </w:rPr>
              <w:t xml:space="preserve">Teda </w:t>
            </w:r>
            <w:r w:rsidR="00CF6C8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D6F6F" w:rsidRPr="00CF6C8D">
              <w:rPr>
                <w:rFonts w:ascii="Times New Roman" w:hAnsi="Times New Roman" w:cs="Times New Roman"/>
                <w:sz w:val="40"/>
                <w:szCs w:val="40"/>
              </w:rPr>
              <w:t xml:space="preserve">Boh </w:t>
            </w:r>
            <w:r w:rsidR="00CF6C8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D6F6F" w:rsidRPr="00CF6C8D">
              <w:rPr>
                <w:rFonts w:ascii="Times New Roman" w:hAnsi="Times New Roman" w:cs="Times New Roman"/>
                <w:sz w:val="40"/>
                <w:szCs w:val="40"/>
              </w:rPr>
              <w:t>je</w:t>
            </w:r>
            <w:r w:rsidR="00CF6C8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D6F6F" w:rsidRPr="00CF6C8D">
              <w:rPr>
                <w:rFonts w:ascii="Times New Roman" w:hAnsi="Times New Roman" w:cs="Times New Roman"/>
                <w:sz w:val="40"/>
                <w:szCs w:val="40"/>
              </w:rPr>
              <w:t xml:space="preserve"> ten </w:t>
            </w:r>
            <w:r w:rsidR="00CF6C8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D6F6F" w:rsidRPr="00CF6C8D">
              <w:rPr>
                <w:rFonts w:ascii="Times New Roman" w:hAnsi="Times New Roman" w:cs="Times New Roman"/>
                <w:sz w:val="40"/>
                <w:szCs w:val="40"/>
              </w:rPr>
              <w:t>prameň.</w:t>
            </w:r>
            <w:r w:rsidRPr="00CF6C8D">
              <w:rPr>
                <w:rFonts w:ascii="Times New Roman" w:hAnsi="Times New Roman" w:cs="Times New Roman"/>
                <w:sz w:val="40"/>
                <w:szCs w:val="40"/>
              </w:rPr>
              <w:t xml:space="preserve"> A</w:t>
            </w:r>
            <w:r w:rsidR="00CF6C8D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  <w:r w:rsidRPr="00CF6C8D">
              <w:rPr>
                <w:rFonts w:ascii="Times New Roman" w:hAnsi="Times New Roman" w:cs="Times New Roman"/>
                <w:sz w:val="40"/>
                <w:szCs w:val="40"/>
              </w:rPr>
              <w:t>m</w:t>
            </w:r>
            <w:r w:rsidR="00CF6C8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F6C8D"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 w:rsidR="00CF6C8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F6C8D">
              <w:rPr>
                <w:rFonts w:ascii="Times New Roman" w:hAnsi="Times New Roman" w:cs="Times New Roman"/>
                <w:sz w:val="40"/>
                <w:szCs w:val="40"/>
              </w:rPr>
              <w:t>n.</w:t>
            </w:r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842AC2" w:rsidRDefault="00D601D4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Garamond" w:hAnsi="Garamond"/>
                <w:i/>
                <w:sz w:val="56"/>
                <w:szCs w:val="56"/>
              </w:rPr>
              <w:lastRenderedPageBreak/>
              <w:t>Úmysly sv. omší, ktoré súkromne slúžime v tomto čase</w:t>
            </w:r>
          </w:p>
          <w:p w:rsidR="00484ADE" w:rsidRDefault="00D601D4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56"/>
                <w:szCs w:val="56"/>
              </w:rPr>
            </w:pPr>
            <w:r>
              <w:rPr>
                <w:rFonts w:ascii="Garamond" w:hAnsi="Garamond"/>
                <w:i/>
                <w:sz w:val="56"/>
                <w:szCs w:val="56"/>
              </w:rPr>
              <w:t>bez verejných bohoslužieb v našej farnosti</w:t>
            </w:r>
          </w:p>
          <w:p w:rsidR="003E54EF" w:rsidRPr="00BA4980" w:rsidRDefault="003E54EF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32"/>
                <w:szCs w:val="32"/>
              </w:rPr>
            </w:pPr>
          </w:p>
          <w:tbl>
            <w:tblPr>
              <w:tblStyle w:val="Mriekatabuky"/>
              <w:tblW w:w="0" w:type="auto"/>
              <w:tblInd w:w="171" w:type="dxa"/>
              <w:tblLayout w:type="fixed"/>
              <w:tblLook w:val="04A0"/>
            </w:tblPr>
            <w:tblGrid>
              <w:gridCol w:w="2835"/>
              <w:gridCol w:w="3828"/>
              <w:gridCol w:w="4145"/>
            </w:tblGrid>
            <w:tr w:rsidR="00E33E5C" w:rsidTr="00E33E5C">
              <w:trPr>
                <w:trHeight w:val="186"/>
              </w:trPr>
              <w:tc>
                <w:tcPr>
                  <w:tcW w:w="2835" w:type="dxa"/>
                </w:tcPr>
                <w:p w:rsidR="00E33E5C" w:rsidRDefault="00E33E5C" w:rsidP="00484ADE">
                  <w:pPr>
                    <w:tabs>
                      <w:tab w:val="left" w:pos="3763"/>
                    </w:tabs>
                  </w:pPr>
                </w:p>
              </w:tc>
              <w:tc>
                <w:tcPr>
                  <w:tcW w:w="3828" w:type="dxa"/>
                </w:tcPr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E33E5C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84ADE">
                    <w:rPr>
                      <w:sz w:val="36"/>
                      <w:szCs w:val="36"/>
                    </w:rPr>
                    <w:t>p. kaplán Štefan</w:t>
                  </w:r>
                </w:p>
                <w:p w:rsidR="00A36DC5" w:rsidRPr="00A36DC5" w:rsidRDefault="00A36DC5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84ADE">
                    <w:rPr>
                      <w:sz w:val="36"/>
                      <w:szCs w:val="36"/>
                    </w:rPr>
                    <w:t xml:space="preserve">p. </w:t>
                  </w:r>
                  <w:r>
                    <w:rPr>
                      <w:sz w:val="36"/>
                      <w:szCs w:val="36"/>
                    </w:rPr>
                    <w:t>fará</w:t>
                  </w:r>
                  <w:r w:rsidRPr="00484ADE">
                    <w:rPr>
                      <w:sz w:val="36"/>
                      <w:szCs w:val="36"/>
                    </w:rPr>
                    <w:t xml:space="preserve">r </w:t>
                  </w:r>
                  <w:proofErr w:type="spellStart"/>
                  <w:r w:rsidRPr="00484ADE">
                    <w:rPr>
                      <w:sz w:val="36"/>
                      <w:szCs w:val="36"/>
                    </w:rPr>
                    <w:t>Ľubik</w:t>
                  </w:r>
                  <w:proofErr w:type="spellEnd"/>
                </w:p>
              </w:tc>
            </w:tr>
            <w:tr w:rsidR="00E33E5C" w:rsidTr="00B10BCB">
              <w:trPr>
                <w:trHeight w:val="185"/>
              </w:trPr>
              <w:tc>
                <w:tcPr>
                  <w:tcW w:w="2835" w:type="dxa"/>
                </w:tcPr>
                <w:p w:rsidR="00E83358" w:rsidRPr="00E83358" w:rsidRDefault="00E83358" w:rsidP="00280C79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E33E5C" w:rsidRPr="00280C79" w:rsidRDefault="00E178DC" w:rsidP="00280C79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Pondelok 15</w:t>
                  </w:r>
                  <w:r w:rsidR="007F416D">
                    <w:rPr>
                      <w:i/>
                      <w:sz w:val="36"/>
                      <w:szCs w:val="36"/>
                    </w:rPr>
                    <w:t>.3</w:t>
                  </w:r>
                  <w:r w:rsidR="00D601D4" w:rsidRP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72048E" w:rsidRDefault="0072048E" w:rsidP="00F2189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E33E5C" w:rsidRPr="00280C79" w:rsidRDefault="0072048E" w:rsidP="00F2189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50 r. Maroš s rod.   </w:t>
                  </w:r>
                  <w:r w:rsidRPr="0072048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187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45" w:type="dxa"/>
                </w:tcPr>
                <w:p w:rsidR="006D5E6B" w:rsidRDefault="0072048E" w:rsidP="007F416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E33E5C" w:rsidRPr="00D13DFC" w:rsidRDefault="0072048E" w:rsidP="007F416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60r. </w:t>
                  </w:r>
                  <w:r w:rsidR="006D5E6B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Daniela                   </w:t>
                  </w:r>
                  <w:r w:rsidR="006D5E6B" w:rsidRPr="006D5E6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ZB</w:t>
                  </w:r>
                  <w:r w:rsidR="006D5E6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89</w:t>
                  </w:r>
                </w:p>
              </w:tc>
            </w:tr>
            <w:tr w:rsidR="00484ADE" w:rsidTr="00B10BCB">
              <w:tc>
                <w:tcPr>
                  <w:tcW w:w="2835" w:type="dxa"/>
                </w:tcPr>
                <w:p w:rsidR="00E83358" w:rsidRPr="00E83358" w:rsidRDefault="00E83358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484ADE" w:rsidRPr="00484ADE" w:rsidRDefault="00E178DC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Utorok 16</w:t>
                  </w:r>
                  <w:r w:rsidR="007F416D">
                    <w:rPr>
                      <w:i/>
                      <w:sz w:val="36"/>
                      <w:szCs w:val="36"/>
                    </w:rPr>
                    <w:t>.3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72048E" w:rsidRPr="0072048E" w:rsidRDefault="0072048E" w:rsidP="00B340BF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484ADE" w:rsidRPr="0072048E" w:rsidRDefault="0072048E" w:rsidP="00B340BF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Obrátenie hriešnikov </w:t>
                  </w:r>
                  <w:r w:rsidRPr="0072048E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="00E178DC" w:rsidRPr="0072048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ZB 119</w:t>
                  </w:r>
                </w:p>
              </w:tc>
              <w:tc>
                <w:tcPr>
                  <w:tcW w:w="4145" w:type="dxa"/>
                </w:tcPr>
                <w:p w:rsidR="006D5E6B" w:rsidRPr="006D5E6B" w:rsidRDefault="006D5E6B" w:rsidP="007F416D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0569FD" w:rsidRPr="00EF101D" w:rsidRDefault="006D5E6B" w:rsidP="007F416D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Štefan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Pulík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6D5E6B">
                    <w:rPr>
                      <w:rFonts w:ascii="Palatino Linotype" w:hAnsi="Palatino Linotype"/>
                      <w:sz w:val="20"/>
                      <w:szCs w:val="20"/>
                    </w:rPr>
                    <w:t>–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Kováč, </w:t>
                  </w:r>
                  <w:r w:rsidRPr="006D5E6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pohrebná</w:t>
                  </w:r>
                </w:p>
              </w:tc>
            </w:tr>
            <w:tr w:rsidR="006D5E6B" w:rsidTr="001C7BE2">
              <w:tc>
                <w:tcPr>
                  <w:tcW w:w="2835" w:type="dxa"/>
                </w:tcPr>
                <w:p w:rsidR="006D5E6B" w:rsidRPr="00484ADE" w:rsidRDefault="006D5E6B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Streda 17.3.</w:t>
                  </w:r>
                </w:p>
              </w:tc>
              <w:tc>
                <w:tcPr>
                  <w:tcW w:w="3828" w:type="dxa"/>
                  <w:vAlign w:val="center"/>
                </w:tcPr>
                <w:p w:rsidR="006D5E6B" w:rsidRPr="00E178DC" w:rsidRDefault="006D5E6B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E178DC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E178DC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Peter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  </w:t>
                  </w:r>
                  <w:r w:rsidRPr="0072048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170</w:t>
                  </w:r>
                </w:p>
              </w:tc>
              <w:tc>
                <w:tcPr>
                  <w:tcW w:w="4145" w:type="dxa"/>
                </w:tcPr>
                <w:p w:rsidR="006D5E6B" w:rsidRDefault="006D5E6B" w:rsidP="005644F6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Anton </w:t>
                  </w:r>
                </w:p>
                <w:p w:rsidR="006D5E6B" w:rsidRPr="00EF101D" w:rsidRDefault="006D5E6B" w:rsidP="005644F6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Mathiová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</w:t>
                  </w:r>
                  <w:r w:rsidRPr="0072048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125</w:t>
                  </w:r>
                </w:p>
              </w:tc>
            </w:tr>
            <w:tr w:rsidR="006D5E6B" w:rsidTr="00B10BCB">
              <w:tc>
                <w:tcPr>
                  <w:tcW w:w="2835" w:type="dxa"/>
                </w:tcPr>
                <w:p w:rsidR="006D5E6B" w:rsidRPr="00E83358" w:rsidRDefault="006D5E6B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6D5E6B" w:rsidRPr="00484ADE" w:rsidRDefault="006D5E6B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Štvrtok 18.3.</w:t>
                  </w:r>
                </w:p>
              </w:tc>
              <w:tc>
                <w:tcPr>
                  <w:tcW w:w="3828" w:type="dxa"/>
                </w:tcPr>
                <w:p w:rsidR="006D5E6B" w:rsidRPr="00097681" w:rsidRDefault="006D5E6B" w:rsidP="00484ADE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Bedanarčáková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  <w:r w:rsidRPr="0072048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250</w:t>
                  </w:r>
                </w:p>
              </w:tc>
              <w:tc>
                <w:tcPr>
                  <w:tcW w:w="4145" w:type="dxa"/>
                  <w:vAlign w:val="center"/>
                </w:tcPr>
                <w:p w:rsidR="006D5E6B" w:rsidRPr="00E50145" w:rsidRDefault="006D5E6B" w:rsidP="005644F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uzdravenie od závislostí a posilu vo viere</w:t>
                  </w:r>
                </w:p>
              </w:tc>
            </w:tr>
            <w:tr w:rsidR="006D5E6B" w:rsidTr="00B10BCB">
              <w:tc>
                <w:tcPr>
                  <w:tcW w:w="2835" w:type="dxa"/>
                </w:tcPr>
                <w:p w:rsidR="006D5E6B" w:rsidRPr="00E83358" w:rsidRDefault="006D5E6B" w:rsidP="00832DA1">
                  <w:pPr>
                    <w:pStyle w:val="Bezriadkovania"/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6D5E6B" w:rsidRPr="00832DA1" w:rsidRDefault="006D5E6B" w:rsidP="00832DA1">
                  <w:pPr>
                    <w:pStyle w:val="Bezriadkovania"/>
                    <w:jc w:val="center"/>
                    <w:rPr>
                      <w:i/>
                      <w:sz w:val="36"/>
                      <w:szCs w:val="36"/>
                    </w:rPr>
                  </w:pPr>
                  <w:r w:rsidRPr="00832DA1">
                    <w:rPr>
                      <w:i/>
                      <w:sz w:val="36"/>
                      <w:szCs w:val="36"/>
                    </w:rPr>
                    <w:t xml:space="preserve">Piatok </w:t>
                  </w:r>
                  <w:r>
                    <w:rPr>
                      <w:i/>
                      <w:sz w:val="36"/>
                      <w:szCs w:val="36"/>
                    </w:rPr>
                    <w:t>19.3.</w:t>
                  </w:r>
                </w:p>
              </w:tc>
              <w:tc>
                <w:tcPr>
                  <w:tcW w:w="3828" w:type="dxa"/>
                  <w:vAlign w:val="center"/>
                </w:tcPr>
                <w:p w:rsidR="006D5E6B" w:rsidRPr="00097681" w:rsidRDefault="006D5E6B" w:rsidP="00405835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Adamka, Jožka a 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Bednárikova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    </w:t>
                  </w:r>
                  <w:r w:rsidRPr="0072048E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DV 45</w:t>
                  </w:r>
                </w:p>
              </w:tc>
              <w:tc>
                <w:tcPr>
                  <w:tcW w:w="4145" w:type="dxa"/>
                  <w:vAlign w:val="center"/>
                </w:tcPr>
                <w:p w:rsidR="006D5E6B" w:rsidRDefault="006D5E6B" w:rsidP="005644F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pre krstnú </w:t>
                  </w:r>
                </w:p>
                <w:p w:rsidR="006D5E6B" w:rsidRPr="00E50145" w:rsidRDefault="006D5E6B" w:rsidP="005644F6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mamu Annu                       </w:t>
                  </w:r>
                  <w:proofErr w:type="spellStart"/>
                  <w:r w:rsidRPr="0072048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</w:t>
                  </w:r>
                  <w:proofErr w:type="spellEnd"/>
                  <w:r w:rsidRPr="0072048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d.</w:t>
                  </w:r>
                </w:p>
              </w:tc>
            </w:tr>
            <w:tr w:rsidR="006D5E6B" w:rsidTr="00B10BCB">
              <w:tc>
                <w:tcPr>
                  <w:tcW w:w="2835" w:type="dxa"/>
                </w:tcPr>
                <w:p w:rsidR="006D5E6B" w:rsidRPr="00E83358" w:rsidRDefault="006D5E6B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6D5E6B" w:rsidRPr="00484ADE" w:rsidRDefault="006D5E6B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Sobota 20.3.</w:t>
                  </w:r>
                </w:p>
              </w:tc>
              <w:tc>
                <w:tcPr>
                  <w:tcW w:w="3828" w:type="dxa"/>
                  <w:vAlign w:val="center"/>
                </w:tcPr>
                <w:p w:rsidR="006D5E6B" w:rsidRDefault="006D5E6B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+Magdaléna + Štefan </w:t>
                  </w:r>
                </w:p>
                <w:p w:rsidR="006D5E6B" w:rsidRPr="00BF3CE9" w:rsidRDefault="006D5E6B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Veronika + Stanislav    </w:t>
                  </w:r>
                  <w:r w:rsidRPr="0072048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37</w:t>
                  </w:r>
                </w:p>
              </w:tc>
              <w:tc>
                <w:tcPr>
                  <w:tcW w:w="4145" w:type="dxa"/>
                  <w:vAlign w:val="center"/>
                </w:tcPr>
                <w:p w:rsidR="006D5E6B" w:rsidRPr="00A40E39" w:rsidRDefault="00CF6C8D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bohuznáma</w:t>
                  </w:r>
                  <w:proofErr w:type="spellEnd"/>
                  <w:r w:rsidR="006D5E6B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rodina</w:t>
                  </w:r>
                </w:p>
              </w:tc>
            </w:tr>
            <w:tr w:rsidR="006D5E6B" w:rsidTr="00B10BCB">
              <w:tc>
                <w:tcPr>
                  <w:tcW w:w="2835" w:type="dxa"/>
                </w:tcPr>
                <w:p w:rsidR="006D5E6B" w:rsidRPr="00484ADE" w:rsidRDefault="006D5E6B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Nedeľa 21.3.</w:t>
                  </w:r>
                </w:p>
              </w:tc>
              <w:tc>
                <w:tcPr>
                  <w:tcW w:w="3828" w:type="dxa"/>
                  <w:vAlign w:val="center"/>
                </w:tcPr>
                <w:p w:rsidR="006D5E6B" w:rsidRPr="00B11417" w:rsidRDefault="006D5E6B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obrátenie Ľubice             </w:t>
                  </w:r>
                  <w:r w:rsidRPr="006D5E6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145" w:type="dxa"/>
                </w:tcPr>
                <w:p w:rsidR="006D5E6B" w:rsidRPr="00200F32" w:rsidRDefault="006D5E6B" w:rsidP="006A5B0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200F32">
                    <w:rPr>
                      <w:rFonts w:ascii="Palatino Linotype" w:hAnsi="Palatino Linotype"/>
                      <w:sz w:val="36"/>
                      <w:szCs w:val="36"/>
                    </w:rPr>
                    <w:t>Za Boží ľud farnosti</w:t>
                  </w:r>
                </w:p>
              </w:tc>
            </w:tr>
          </w:tbl>
          <w:p w:rsidR="003254A5" w:rsidRDefault="003254A5" w:rsidP="003254A5">
            <w:pPr>
              <w:tabs>
                <w:tab w:val="left" w:pos="3763"/>
              </w:tabs>
              <w:jc w:val="both"/>
              <w:rPr>
                <w:sz w:val="4"/>
                <w:szCs w:val="4"/>
              </w:rPr>
            </w:pPr>
          </w:p>
          <w:p w:rsidR="003254A5" w:rsidRDefault="003254A5" w:rsidP="003254A5">
            <w:pPr>
              <w:tabs>
                <w:tab w:val="left" w:pos="3763"/>
              </w:tabs>
              <w:jc w:val="both"/>
              <w:rPr>
                <w:sz w:val="4"/>
                <w:szCs w:val="4"/>
              </w:rPr>
            </w:pPr>
          </w:p>
          <w:p w:rsidR="004D157A" w:rsidRPr="002365D0" w:rsidRDefault="004D157A" w:rsidP="003254A5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3254A5" w:rsidRPr="002365D0" w:rsidRDefault="003254A5" w:rsidP="006D5E6B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-  </w:t>
            </w:r>
            <w:r w:rsidR="00142FCC" w:rsidRPr="002365D0">
              <w:rPr>
                <w:rFonts w:ascii="Times New Roman" w:hAnsi="Times New Roman"/>
                <w:sz w:val="34"/>
                <w:szCs w:val="34"/>
              </w:rPr>
              <w:t xml:space="preserve">Inštitút náboženských vied pri teologickej fakulte, Košická arcidiecéza a Akadémia Karola </w:t>
            </w:r>
            <w:proofErr w:type="spellStart"/>
            <w:r w:rsidR="00142FCC" w:rsidRPr="002365D0">
              <w:rPr>
                <w:rFonts w:ascii="Times New Roman" w:hAnsi="Times New Roman"/>
                <w:sz w:val="34"/>
                <w:szCs w:val="34"/>
              </w:rPr>
              <w:t>Woltylu</w:t>
            </w:r>
            <w:proofErr w:type="spellEnd"/>
            <w:r w:rsidR="00142FCC" w:rsidRPr="002365D0">
              <w:rPr>
                <w:rFonts w:ascii="Times New Roman" w:hAnsi="Times New Roman"/>
                <w:sz w:val="34"/>
                <w:szCs w:val="34"/>
              </w:rPr>
              <w:t xml:space="preserve"> otvárajú prihlasovanie na akademický rok 2021/22 v programe </w:t>
            </w:r>
            <w:proofErr w:type="spellStart"/>
            <w:r w:rsidR="00142FCC" w:rsidRPr="002365D0">
              <w:rPr>
                <w:rFonts w:ascii="Times New Roman" w:hAnsi="Times New Roman"/>
                <w:sz w:val="34"/>
                <w:szCs w:val="34"/>
              </w:rPr>
              <w:t>Master</w:t>
            </w:r>
            <w:proofErr w:type="spellEnd"/>
            <w:r w:rsidR="00142FCC" w:rsidRPr="002365D0">
              <w:rPr>
                <w:rFonts w:ascii="Times New Roman" w:hAnsi="Times New Roman"/>
                <w:sz w:val="34"/>
                <w:szCs w:val="34"/>
              </w:rPr>
              <w:t xml:space="preserve"> v teológii manželstva a rodiny. Program je určený pre osobnú a profesionálnu formáciu jednotlivcov, manželských párov, odborníkov, kňazov, zasvätených  v oblasti zameranej na manželstvo a rodinu z pohľadu teológie a spoločenských vied. Štúdium trvá dva roky. Prihlásiť sa je možné do 30.4.2021. Viac na </w:t>
            </w:r>
            <w:hyperlink r:id="rId24" w:history="1">
              <w:r w:rsidR="00142FCC" w:rsidRPr="002365D0">
                <w:rPr>
                  <w:rStyle w:val="Hypertextovprepojenie"/>
                  <w:rFonts w:ascii="Times New Roman" w:hAnsi="Times New Roman"/>
                  <w:sz w:val="34"/>
                  <w:szCs w:val="34"/>
                </w:rPr>
                <w:t>www.tf.ku.sk</w:t>
              </w:r>
            </w:hyperlink>
            <w:r w:rsidR="00142FCC" w:rsidRPr="002365D0">
              <w:rPr>
                <w:rFonts w:ascii="Times New Roman" w:hAnsi="Times New Roman"/>
                <w:sz w:val="34"/>
                <w:szCs w:val="34"/>
              </w:rPr>
              <w:t>, v časti Štúdium a vzdelávanie/Kontinuálne vzdelávanie.</w:t>
            </w:r>
          </w:p>
          <w:p w:rsidR="002365D0" w:rsidRPr="002365D0" w:rsidRDefault="002365D0" w:rsidP="006D5E6B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34"/>
                <w:szCs w:val="34"/>
              </w:rPr>
            </w:pPr>
            <w:r w:rsidRPr="002365D0">
              <w:rPr>
                <w:rFonts w:ascii="Times New Roman" w:hAnsi="Times New Roman"/>
                <w:sz w:val="34"/>
                <w:szCs w:val="34"/>
              </w:rPr>
              <w:t>- Prosíme veriacich našej farnosti aby nezabudli pred budúcou 5. Pôstnou nedeľou zahaliť všetky kríže v kostoloch, pri nich aj na iných verejných miestach, ako je to zvykom. Ďakujem...</w:t>
            </w:r>
          </w:p>
          <w:p w:rsidR="002365D0" w:rsidRPr="009F1A77" w:rsidRDefault="002365D0" w:rsidP="006D5E6B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- </w:t>
            </w:r>
            <w:r w:rsidRPr="002365D0">
              <w:rPr>
                <w:rFonts w:ascii="Times New Roman" w:hAnsi="Times New Roman"/>
                <w:sz w:val="36"/>
                <w:szCs w:val="36"/>
                <w:u w:val="single"/>
              </w:rPr>
              <w:t>PONUKA: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Ktokoľvek z našej farnosti by mal problém dostaviť </w:t>
            </w:r>
            <w:r w:rsidRPr="002365D0">
              <w:rPr>
                <w:rFonts w:ascii="Times New Roman" w:hAnsi="Times New Roman"/>
                <w:i/>
                <w:sz w:val="36"/>
                <w:szCs w:val="36"/>
              </w:rPr>
              <w:t>(zvlášť starší, ktorí máte deti ďaleko)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sa na očkovanie do Prešovskej nemocnice, nech sa prihlási telefonicky na fare. </w:t>
            </w:r>
          </w:p>
          <w:p w:rsidR="004D157A" w:rsidRDefault="003254A5" w:rsidP="002365D0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34"/>
                <w:szCs w:val="34"/>
              </w:rPr>
            </w:pPr>
            <w:r w:rsidRPr="002365D0">
              <w:rPr>
                <w:rFonts w:ascii="Times New Roman" w:hAnsi="Times New Roman"/>
                <w:sz w:val="34"/>
                <w:szCs w:val="34"/>
              </w:rPr>
              <w:t xml:space="preserve">- POĎAKOVANIE: Ďakujeme všetkým, ktorým to finančná možnosť dovoľuje, že podporujete našu farnosť prostredníctvom </w:t>
            </w:r>
            <w:r w:rsidRPr="002365D0">
              <w:rPr>
                <w:rFonts w:ascii="Times New Roman" w:hAnsi="Times New Roman"/>
                <w:sz w:val="34"/>
                <w:szCs w:val="34"/>
                <w:u w:val="single"/>
              </w:rPr>
              <w:t xml:space="preserve">trvalého, alebo </w:t>
            </w:r>
            <w:proofErr w:type="spellStart"/>
            <w:r w:rsidRPr="002365D0">
              <w:rPr>
                <w:rFonts w:ascii="Times New Roman" w:hAnsi="Times New Roman"/>
                <w:sz w:val="34"/>
                <w:szCs w:val="34"/>
                <w:u w:val="single"/>
              </w:rPr>
              <w:t>jednorázového</w:t>
            </w:r>
            <w:proofErr w:type="spellEnd"/>
            <w:r w:rsidRPr="002365D0">
              <w:rPr>
                <w:rFonts w:ascii="Times New Roman" w:hAnsi="Times New Roman"/>
                <w:sz w:val="34"/>
                <w:szCs w:val="34"/>
                <w:u w:val="single"/>
              </w:rPr>
              <w:t xml:space="preserve"> vkladu na účet.</w:t>
            </w:r>
            <w:r w:rsidRPr="002365D0">
              <w:rPr>
                <w:rFonts w:ascii="Times New Roman" w:hAnsi="Times New Roman"/>
                <w:sz w:val="34"/>
                <w:szCs w:val="34"/>
              </w:rPr>
              <w:t xml:space="preserve"> Áno, dva mesiace ste nemohli byť na sv. omši a kto vie koľko ešte nebudete. Dišpenz platí ! </w:t>
            </w:r>
            <w:r w:rsidRPr="002365D0">
              <w:rPr>
                <w:rFonts w:ascii="Times New Roman" w:hAnsi="Times New Roman"/>
                <w:sz w:val="34"/>
                <w:szCs w:val="34"/>
                <w:u w:val="single"/>
              </w:rPr>
              <w:t xml:space="preserve">Ale nikto nikoho neoslobodil od cirkevného prikázania: </w:t>
            </w:r>
            <w:r w:rsidRPr="002365D0">
              <w:rPr>
                <w:rFonts w:ascii="Times New Roman" w:hAnsi="Times New Roman"/>
                <w:b/>
                <w:sz w:val="34"/>
                <w:szCs w:val="34"/>
                <w:u w:val="single"/>
              </w:rPr>
              <w:t>Podporovať cirkevné ustanovizne</w:t>
            </w:r>
            <w:r w:rsidRPr="002365D0">
              <w:rPr>
                <w:rFonts w:ascii="Times New Roman" w:hAnsi="Times New Roman"/>
                <w:sz w:val="34"/>
                <w:szCs w:val="34"/>
              </w:rPr>
              <w:t xml:space="preserve"> ! Nech Vám Pán štedro odmení.</w:t>
            </w:r>
          </w:p>
          <w:p w:rsidR="002365D0" w:rsidRPr="002365D0" w:rsidRDefault="002365D0" w:rsidP="002365D0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1D4" w:rsidRPr="00CB2A85" w:rsidRDefault="00D601D4" w:rsidP="003A5C2E">
            <w:pPr>
              <w:tabs>
                <w:tab w:val="left" w:pos="3763"/>
              </w:tabs>
              <w:rPr>
                <w:rFonts w:ascii="Monotype Corsiva" w:hAnsi="Monotype Corsiva"/>
                <w:i/>
                <w:sz w:val="40"/>
                <w:szCs w:val="40"/>
              </w:rPr>
            </w:pP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Spojení v modlitbách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  <w:r w:rsidR="00EC77BF" w:rsidRPr="00CB2A85">
              <w:rPr>
                <w:rFonts w:ascii="Monotype Corsiva" w:hAnsi="Monotype Corsiva"/>
                <w:i/>
                <w:sz w:val="40"/>
                <w:szCs w:val="40"/>
              </w:rPr>
              <w:t>s 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>V</w:t>
            </w:r>
            <w:r w:rsidR="00EC77BF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ami všetkými 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našimi farníkmi </w:t>
            </w:r>
            <w:r w:rsidR="00EC77BF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Vás žehnajú 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 + + + </w:t>
            </w:r>
          </w:p>
          <w:p w:rsidR="006D5E6B" w:rsidRPr="002365D0" w:rsidRDefault="00EC77BF" w:rsidP="002365D0">
            <w:pPr>
              <w:tabs>
                <w:tab w:val="left" w:pos="3763"/>
              </w:tabs>
              <w:rPr>
                <w:rFonts w:ascii="Monotype Corsiva" w:hAnsi="Monotype Corsiva"/>
                <w:i/>
                <w:sz w:val="40"/>
                <w:szCs w:val="40"/>
              </w:rPr>
            </w:pP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a pokoj v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> 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srdci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, odvahu 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aj trpezlivosť  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vyprosujú </w:t>
            </w:r>
            <w:r w:rsidR="006439A1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kaplán Štefan a farár </w:t>
            </w:r>
            <w:proofErr w:type="spellStart"/>
            <w:r w:rsidR="006439A1" w:rsidRPr="00CB2A85">
              <w:rPr>
                <w:rFonts w:ascii="Monotype Corsiva" w:hAnsi="Monotype Corsiva"/>
                <w:i/>
                <w:sz w:val="40"/>
                <w:szCs w:val="40"/>
              </w:rPr>
              <w:t>Ľ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ubik</w:t>
            </w:r>
            <w:proofErr w:type="spellEnd"/>
          </w:p>
          <w:p w:rsidR="004F30DE" w:rsidRPr="006C3298" w:rsidRDefault="006C3298" w:rsidP="007B7536">
            <w:pPr>
              <w:pStyle w:val="Bezriadkovania"/>
              <w:jc w:val="both"/>
              <w:rPr>
                <w:rFonts w:ascii="Palatino Linotype" w:hAnsi="Palatino Linotype"/>
                <w:i/>
                <w:sz w:val="48"/>
                <w:szCs w:val="48"/>
              </w:rPr>
            </w:pPr>
            <w:r>
              <w:rPr>
                <w:rFonts w:ascii="Palatino Linotype" w:hAnsi="Palatino Linotype"/>
                <w:i/>
                <w:sz w:val="48"/>
                <w:szCs w:val="48"/>
                <w:u w:val="single"/>
              </w:rPr>
              <w:lastRenderedPageBreak/>
              <w:t>Zamyslenie</w:t>
            </w:r>
            <w:r w:rsidRPr="00171DFF">
              <w:rPr>
                <w:rFonts w:ascii="Palatino Linotype" w:hAnsi="Palatino Linotype"/>
                <w:i/>
                <w:sz w:val="36"/>
                <w:szCs w:val="36"/>
              </w:rPr>
              <w:t xml:space="preserve">:                                 </w:t>
            </w:r>
            <w:r w:rsidR="00171DFF">
              <w:rPr>
                <w:rFonts w:ascii="Palatino Linotype" w:hAnsi="Palatino Linotype"/>
                <w:i/>
                <w:sz w:val="36"/>
                <w:szCs w:val="36"/>
              </w:rPr>
              <w:t xml:space="preserve">     </w:t>
            </w:r>
            <w:r w:rsidR="002365D0">
              <w:rPr>
                <w:rFonts w:ascii="Palatino Linotype" w:hAnsi="Palatino Linotype"/>
                <w:i/>
                <w:sz w:val="36"/>
                <w:szCs w:val="36"/>
              </w:rPr>
              <w:t xml:space="preserve">            Slovo medzi nami 14</w:t>
            </w:r>
            <w:r w:rsidR="006A19AD">
              <w:rPr>
                <w:rFonts w:ascii="Palatino Linotype" w:hAnsi="Palatino Linotype"/>
                <w:i/>
                <w:sz w:val="36"/>
                <w:szCs w:val="36"/>
              </w:rPr>
              <w:t>.3</w:t>
            </w:r>
            <w:r w:rsidRPr="00171DFF">
              <w:rPr>
                <w:rFonts w:ascii="Palatino Linotype" w:hAnsi="Palatino Linotype"/>
                <w:i/>
                <w:sz w:val="36"/>
                <w:szCs w:val="36"/>
              </w:rPr>
              <w:t>.2021</w:t>
            </w:r>
          </w:p>
          <w:p w:rsidR="002365D0" w:rsidRPr="002365D0" w:rsidRDefault="00CF6C8D" w:rsidP="002365D0">
            <w:pPr>
              <w:shd w:val="clear" w:color="auto" w:fill="F4F4F4"/>
              <w:spacing w:after="100"/>
              <w:rPr>
                <w:rFonts w:ascii="Garamond" w:eastAsia="Times New Roman" w:hAnsi="Garamond" w:cs="Arial"/>
                <w:i/>
                <w:iCs/>
                <w:sz w:val="32"/>
                <w:szCs w:val="32"/>
                <w:lang w:eastAsia="sk-SK"/>
              </w:rPr>
            </w:pPr>
            <w:r>
              <w:rPr>
                <w:rFonts w:ascii="Garamond" w:eastAsia="Times New Roman" w:hAnsi="Garamond" w:cs="Arial"/>
                <w:b/>
                <w:i/>
                <w:iCs/>
                <w:sz w:val="48"/>
                <w:szCs w:val="48"/>
                <w:lang w:eastAsia="sk-SK"/>
              </w:rPr>
              <w:t xml:space="preserve">„ </w:t>
            </w:r>
            <w:r w:rsidR="002365D0" w:rsidRPr="002365D0">
              <w:rPr>
                <w:rFonts w:ascii="Garamond" w:eastAsia="Times New Roman" w:hAnsi="Garamond" w:cs="Arial"/>
                <w:b/>
                <w:i/>
                <w:iCs/>
                <w:sz w:val="48"/>
                <w:szCs w:val="48"/>
                <w:lang w:eastAsia="sk-SK"/>
              </w:rPr>
              <w:t>Boh neposlal Syna na svet, aby svet odsúdil</w:t>
            </w:r>
            <w:r>
              <w:rPr>
                <w:rFonts w:ascii="Garamond" w:eastAsia="Times New Roman" w:hAnsi="Garamond" w:cs="Arial"/>
                <w:b/>
                <w:i/>
                <w:iCs/>
                <w:sz w:val="48"/>
                <w:szCs w:val="48"/>
                <w:lang w:eastAsia="sk-SK"/>
              </w:rPr>
              <w:t xml:space="preserve"> </w:t>
            </w:r>
            <w:r w:rsidR="002365D0" w:rsidRPr="002365D0">
              <w:rPr>
                <w:rFonts w:ascii="Garamond" w:eastAsia="Times New Roman" w:hAnsi="Garamond" w:cs="Arial"/>
                <w:b/>
                <w:i/>
                <w:iCs/>
                <w:sz w:val="48"/>
                <w:szCs w:val="48"/>
                <w:lang w:eastAsia="sk-SK"/>
              </w:rPr>
              <w:t>“</w:t>
            </w:r>
            <w:r w:rsidR="002365D0" w:rsidRPr="002365D0">
              <w:rPr>
                <w:rFonts w:ascii="Garamond" w:eastAsia="Times New Roman" w:hAnsi="Garamond" w:cs="Arial"/>
                <w:i/>
                <w:iCs/>
                <w:sz w:val="17"/>
                <w:szCs w:val="17"/>
                <w:lang w:eastAsia="sk-SK"/>
              </w:rPr>
              <w:t xml:space="preserve"> </w:t>
            </w:r>
            <w:r>
              <w:rPr>
                <w:rFonts w:ascii="Garamond" w:eastAsia="Times New Roman" w:hAnsi="Garamond" w:cs="Arial"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="002365D0" w:rsidRPr="002365D0">
              <w:rPr>
                <w:rFonts w:ascii="Garamond" w:eastAsia="Times New Roman" w:hAnsi="Garamond" w:cs="Arial"/>
                <w:i/>
                <w:iCs/>
                <w:sz w:val="32"/>
                <w:szCs w:val="32"/>
                <w:lang w:eastAsia="sk-SK"/>
              </w:rPr>
              <w:t>(</w:t>
            </w:r>
            <w:proofErr w:type="spellStart"/>
            <w:r w:rsidR="002365D0" w:rsidRPr="002365D0">
              <w:rPr>
                <w:rFonts w:ascii="Garamond" w:eastAsia="Times New Roman" w:hAnsi="Garamond" w:cs="Arial"/>
                <w:i/>
                <w:iCs/>
                <w:sz w:val="32"/>
                <w:szCs w:val="32"/>
                <w:lang w:eastAsia="sk-SK"/>
              </w:rPr>
              <w:t>Jn</w:t>
            </w:r>
            <w:proofErr w:type="spellEnd"/>
            <w:r w:rsidR="002365D0" w:rsidRPr="002365D0">
              <w:rPr>
                <w:rFonts w:ascii="Garamond" w:eastAsia="Times New Roman" w:hAnsi="Garamond" w:cs="Arial"/>
                <w:i/>
                <w:iCs/>
                <w:sz w:val="32"/>
                <w:szCs w:val="32"/>
                <w:lang w:eastAsia="sk-SK"/>
              </w:rPr>
              <w:t xml:space="preserve"> 3, 17).</w:t>
            </w:r>
          </w:p>
          <w:p w:rsidR="00CF6C8D" w:rsidRDefault="00CF6C8D" w:rsidP="00CF6C8D">
            <w:pPr>
              <w:shd w:val="clear" w:color="auto" w:fill="F4F4F4"/>
              <w:jc w:val="both"/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</w:pP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   </w:t>
            </w:r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>Predstavuješ si niekedy Ježiša ako nebeského úradníka</w:t>
            </w: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</w:t>
            </w:r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? </w:t>
            </w: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             </w:t>
            </w:r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Ako niekoho, kto má pred sebou účtovnú knihu a kontroluje, </w:t>
            </w: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            </w:t>
            </w:r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či dodržiavaš jeho presné a prísne nariadenia? </w:t>
            </w:r>
          </w:p>
          <w:p w:rsidR="00CF6C8D" w:rsidRDefault="00CF6C8D" w:rsidP="00CF6C8D">
            <w:pPr>
              <w:shd w:val="clear" w:color="auto" w:fill="F4F4F4"/>
              <w:jc w:val="both"/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</w:pP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   </w:t>
            </w:r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Svätý Ján nám v dnešnom evanjeliu pripomína, že Ježiš neprišiel </w:t>
            </w: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    </w:t>
            </w:r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>na svet, aby ho odsúdil, ale aby sa skrze neho svet spasil. Neprišiel na to, aby si zapisoval naše dobré a zlé skutky, ale aby nás uzdravil, aby nás obránil, aby nás zachránil. Ako</w:t>
            </w: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</w:t>
            </w:r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? To nám naznačujú prvé verše dnešného evanjelia. Áno, veľa ráz sa nám nedarí dodržiavať Božie prikázania a napĺňať Boží plán s naším životom. No Boh namiesto toho, aby nás právom odsúdil, poslal nám svojho Syna Ježiša, aby bol „vyzdvihnutý“ a aby každý, kto v neho verí, mal „večný život“. </w:t>
            </w:r>
          </w:p>
          <w:p w:rsidR="00CF6C8D" w:rsidRDefault="00CF6C8D" w:rsidP="00CF6C8D">
            <w:pPr>
              <w:shd w:val="clear" w:color="auto" w:fill="F4F4F4"/>
              <w:jc w:val="both"/>
              <w:rPr>
                <w:rFonts w:ascii="Garamond" w:eastAsia="Times New Roman" w:hAnsi="Garamond" w:cs="Arial"/>
                <w:sz w:val="36"/>
                <w:szCs w:val="36"/>
                <w:lang w:eastAsia="sk-SK"/>
              </w:rPr>
            </w:pP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   </w:t>
            </w:r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Vidíme tu prepojenie s udalosťami z Knihy </w:t>
            </w:r>
            <w:proofErr w:type="spellStart"/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>Numeri</w:t>
            </w:r>
            <w:proofErr w:type="spellEnd"/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, keď Izraelitov na púšti hrýzli jedovaté hady, lebo reptali proti Bohu. Boh vtedy Mojžišovi prikázal urobiť medeného hada a zavesiť ho na žrď, aby ten, kto sa naň pozrie, nezomrel, ale bol uzdravený </w:t>
            </w:r>
            <w:r w:rsidR="002365D0" w:rsidRPr="002365D0">
              <w:rPr>
                <w:rFonts w:ascii="Garamond" w:eastAsia="Times New Roman" w:hAnsi="Garamond" w:cs="Arial"/>
                <w:i/>
                <w:sz w:val="36"/>
                <w:szCs w:val="36"/>
                <w:lang w:eastAsia="sk-SK"/>
              </w:rPr>
              <w:t>(pozri Nm 21, 4 – 9)</w:t>
            </w:r>
            <w:r w:rsidR="002365D0" w:rsidRPr="002365D0">
              <w:rPr>
                <w:rFonts w:ascii="Garamond" w:eastAsia="Times New Roman" w:hAnsi="Garamond" w:cs="Arial"/>
                <w:sz w:val="36"/>
                <w:szCs w:val="36"/>
                <w:lang w:eastAsia="sk-SK"/>
              </w:rPr>
              <w:t>.</w:t>
            </w:r>
          </w:p>
          <w:p w:rsidR="00CF6C8D" w:rsidRPr="00CF6C8D" w:rsidRDefault="002365D0" w:rsidP="00CF6C8D">
            <w:pPr>
              <w:shd w:val="clear" w:color="auto" w:fill="F4F4F4"/>
              <w:jc w:val="both"/>
              <w:rPr>
                <w:rFonts w:ascii="Garamond" w:eastAsia="Times New Roman" w:hAnsi="Garamond" w:cs="Arial"/>
                <w:sz w:val="36"/>
                <w:szCs w:val="36"/>
                <w:lang w:eastAsia="sk-SK"/>
              </w:rPr>
            </w:pPr>
            <w:r w:rsidRPr="002365D0">
              <w:rPr>
                <w:rFonts w:ascii="Garamond" w:eastAsia="Times New Roman" w:hAnsi="Garamond" w:cs="Arial"/>
                <w:sz w:val="36"/>
                <w:szCs w:val="36"/>
                <w:lang w:eastAsia="sk-SK"/>
              </w:rPr>
              <w:t xml:space="preserve"> </w:t>
            </w:r>
          </w:p>
          <w:p w:rsidR="00CF6C8D" w:rsidRDefault="00CF6C8D" w:rsidP="00CF6C8D">
            <w:pPr>
              <w:shd w:val="clear" w:color="auto" w:fill="F4F4F4"/>
              <w:jc w:val="both"/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</w:pP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   </w:t>
            </w:r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Naším prvým krokom, podobne ako u Izraelitov, má byť uznanie, že potrebujeme spásu; veď čo môže byť presvedčivejšie než to, </w:t>
            </w: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        </w:t>
            </w:r>
            <w:r w:rsidR="002365D0" w:rsidRPr="002365D0"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že Ježiš vyniesol na kríž naše hriechy? </w:t>
            </w:r>
          </w:p>
          <w:p w:rsidR="00CF6C8D" w:rsidRPr="00CF6C8D" w:rsidRDefault="00CF6C8D" w:rsidP="00CF6C8D">
            <w:pPr>
              <w:shd w:val="clear" w:color="auto" w:fill="F4F4F4"/>
              <w:jc w:val="both"/>
              <w:rPr>
                <w:rFonts w:ascii="Garamond" w:eastAsia="Times New Roman" w:hAnsi="Garamond" w:cs="Arial"/>
                <w:sz w:val="44"/>
                <w:szCs w:val="44"/>
                <w:lang w:eastAsia="sk-SK"/>
              </w:rPr>
            </w:pP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   </w:t>
            </w:r>
            <w:r w:rsidR="002365D0" w:rsidRPr="002365D0">
              <w:rPr>
                <w:rFonts w:ascii="Garamond" w:eastAsia="Times New Roman" w:hAnsi="Garamond" w:cs="Arial"/>
                <w:sz w:val="44"/>
                <w:szCs w:val="44"/>
                <w:lang w:eastAsia="sk-SK"/>
              </w:rPr>
              <w:t xml:space="preserve">Rovnako ako Izraeliti, aj my sa môžeme pozrieť na Božiu odpoveď na naše hriechy: na Ježišov kríž. Spása, ktorú nám Ježiš ponúka, je oveľa väčšia a vznešenejšia než telesné uzdravenie Izraelitov z otravy hadím jedom. Uzdravuje nás totiž duchovne. Odpúšťa nám a posilňuje nás, aby sme dokázali žiť inak. Obnovuje v nás správny vzťah k Bohu. A dáva nám pevnú nádej na nebo. </w:t>
            </w:r>
          </w:p>
          <w:p w:rsidR="002365D0" w:rsidRDefault="00CF6C8D" w:rsidP="00CF6C8D">
            <w:pPr>
              <w:shd w:val="clear" w:color="auto" w:fill="F4F4F4"/>
              <w:jc w:val="both"/>
              <w:rPr>
                <w:rFonts w:ascii="Garamond" w:eastAsia="Times New Roman" w:hAnsi="Garamond" w:cs="Arial"/>
                <w:sz w:val="44"/>
                <w:szCs w:val="44"/>
                <w:lang w:eastAsia="sk-SK"/>
              </w:rPr>
            </w:pPr>
            <w:r>
              <w:rPr>
                <w:rFonts w:ascii="Garamond" w:eastAsia="Times New Roman" w:hAnsi="Garamond" w:cs="Arial"/>
                <w:sz w:val="40"/>
                <w:szCs w:val="40"/>
                <w:lang w:eastAsia="sk-SK"/>
              </w:rPr>
              <w:t xml:space="preserve">    </w:t>
            </w:r>
            <w:r w:rsidR="002365D0" w:rsidRPr="002365D0">
              <w:rPr>
                <w:rFonts w:ascii="Garamond" w:eastAsia="Times New Roman" w:hAnsi="Garamond" w:cs="Arial"/>
                <w:sz w:val="44"/>
                <w:szCs w:val="44"/>
                <w:lang w:eastAsia="sk-SK"/>
              </w:rPr>
              <w:t xml:space="preserve">Nenechaj sa teda chytiť do pasce a nepredstavuj si Ježiša </w:t>
            </w:r>
            <w:r>
              <w:rPr>
                <w:rFonts w:ascii="Garamond" w:eastAsia="Times New Roman" w:hAnsi="Garamond" w:cs="Arial"/>
                <w:sz w:val="44"/>
                <w:szCs w:val="44"/>
                <w:lang w:eastAsia="sk-SK"/>
              </w:rPr>
              <w:t xml:space="preserve">    </w:t>
            </w:r>
            <w:r w:rsidR="002365D0" w:rsidRPr="002365D0">
              <w:rPr>
                <w:rFonts w:ascii="Garamond" w:eastAsia="Times New Roman" w:hAnsi="Garamond" w:cs="Arial"/>
                <w:sz w:val="44"/>
                <w:szCs w:val="44"/>
                <w:lang w:eastAsia="sk-SK"/>
              </w:rPr>
              <w:t xml:space="preserve">ako úradníka. On ťa nechce odsúdiť, ale zachrániť, spasiť. </w:t>
            </w:r>
            <w:r>
              <w:rPr>
                <w:rFonts w:ascii="Garamond" w:eastAsia="Times New Roman" w:hAnsi="Garamond" w:cs="Arial"/>
                <w:sz w:val="44"/>
                <w:szCs w:val="44"/>
                <w:lang w:eastAsia="sk-SK"/>
              </w:rPr>
              <w:t xml:space="preserve">    </w:t>
            </w:r>
            <w:r w:rsidR="002365D0" w:rsidRPr="002365D0">
              <w:rPr>
                <w:rFonts w:ascii="Garamond" w:eastAsia="Times New Roman" w:hAnsi="Garamond" w:cs="Arial"/>
                <w:sz w:val="44"/>
                <w:szCs w:val="44"/>
                <w:lang w:eastAsia="sk-SK"/>
              </w:rPr>
              <w:t>Zahľaď sa dnes na neho, vyzdvihnutého na kríži. Povedz mu, čo potrebuješ, a dovoľ mu uzdraviť ťa a obnoviť.</w:t>
            </w:r>
          </w:p>
          <w:p w:rsidR="00CF6C8D" w:rsidRPr="002365D0" w:rsidRDefault="00CF6C8D" w:rsidP="00CF6C8D">
            <w:pPr>
              <w:shd w:val="clear" w:color="auto" w:fill="F4F4F4"/>
              <w:jc w:val="both"/>
              <w:rPr>
                <w:rFonts w:ascii="Garamond" w:eastAsia="Times New Roman" w:hAnsi="Garamond" w:cs="Arial"/>
                <w:sz w:val="16"/>
                <w:szCs w:val="16"/>
                <w:lang w:eastAsia="sk-SK"/>
              </w:rPr>
            </w:pPr>
          </w:p>
          <w:p w:rsidR="00EF101D" w:rsidRPr="00CF6C8D" w:rsidRDefault="002365D0" w:rsidP="00CF6C8D">
            <w:pPr>
              <w:shd w:val="clear" w:color="auto" w:fill="F4F4F4"/>
              <w:jc w:val="both"/>
              <w:rPr>
                <w:rFonts w:ascii="Garamond" w:eastAsia="Times New Roman" w:hAnsi="Garamond" w:cs="Arial"/>
                <w:sz w:val="52"/>
                <w:szCs w:val="52"/>
                <w:lang w:eastAsia="sk-SK"/>
              </w:rPr>
            </w:pPr>
            <w:r w:rsidRPr="00CF6C8D">
              <w:rPr>
                <w:rFonts w:ascii="Garamond" w:eastAsia="Times New Roman" w:hAnsi="Garamond" w:cs="Arial"/>
                <w:bCs/>
                <w:sz w:val="52"/>
                <w:szCs w:val="52"/>
                <w:lang w:eastAsia="sk-SK"/>
              </w:rPr>
              <w:t>„Pane Ježi</w:t>
            </w:r>
            <w:r w:rsidR="00CF6C8D">
              <w:rPr>
                <w:rFonts w:ascii="Garamond" w:eastAsia="Times New Roman" w:hAnsi="Garamond" w:cs="Arial"/>
                <w:bCs/>
                <w:sz w:val="52"/>
                <w:szCs w:val="52"/>
                <w:lang w:eastAsia="sk-SK"/>
              </w:rPr>
              <w:t>šu, pomáhaj mi hľadieť na teba.“</w:t>
            </w: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D601D4" w:rsidRPr="00276F29" w:rsidRDefault="00D601D4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0D" w:rsidRDefault="00EC3F0D" w:rsidP="0016726E">
      <w:pPr>
        <w:spacing w:after="0" w:line="240" w:lineRule="auto"/>
      </w:pPr>
      <w:r>
        <w:separator/>
      </w:r>
    </w:p>
  </w:endnote>
  <w:endnote w:type="continuationSeparator" w:id="0">
    <w:p w:rsidR="00EC3F0D" w:rsidRDefault="00EC3F0D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0D" w:rsidRDefault="00EC3F0D" w:rsidP="0016726E">
      <w:pPr>
        <w:spacing w:after="0" w:line="240" w:lineRule="auto"/>
      </w:pPr>
      <w:r>
        <w:separator/>
      </w:r>
    </w:p>
  </w:footnote>
  <w:footnote w:type="continuationSeparator" w:id="0">
    <w:p w:rsidR="00EC3F0D" w:rsidRDefault="00EC3F0D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108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2E44"/>
    <w:rsid w:val="0000326C"/>
    <w:rsid w:val="0000338E"/>
    <w:rsid w:val="000033F9"/>
    <w:rsid w:val="000044A3"/>
    <w:rsid w:val="00004CFA"/>
    <w:rsid w:val="00005AD6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60B0"/>
    <w:rsid w:val="00036369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D3D"/>
    <w:rsid w:val="001F6776"/>
    <w:rsid w:val="001F6AA9"/>
    <w:rsid w:val="001F732C"/>
    <w:rsid w:val="001F765F"/>
    <w:rsid w:val="001F7A86"/>
    <w:rsid w:val="00200002"/>
    <w:rsid w:val="00200045"/>
    <w:rsid w:val="00200F3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38BD"/>
    <w:rsid w:val="002950C7"/>
    <w:rsid w:val="0029525E"/>
    <w:rsid w:val="00295BB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71C"/>
    <w:rsid w:val="002E6A4B"/>
    <w:rsid w:val="002E6F12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3001A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73B"/>
    <w:rsid w:val="0047785F"/>
    <w:rsid w:val="0048003A"/>
    <w:rsid w:val="0048006C"/>
    <w:rsid w:val="00480D4E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507D"/>
    <w:rsid w:val="0052510F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5189"/>
    <w:rsid w:val="00625C4E"/>
    <w:rsid w:val="0062615D"/>
    <w:rsid w:val="00626296"/>
    <w:rsid w:val="006268F3"/>
    <w:rsid w:val="00626B80"/>
    <w:rsid w:val="00627106"/>
    <w:rsid w:val="00627217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54B7"/>
    <w:rsid w:val="006F57C2"/>
    <w:rsid w:val="006F5E83"/>
    <w:rsid w:val="006F606B"/>
    <w:rsid w:val="006F6ACC"/>
    <w:rsid w:val="006F6E92"/>
    <w:rsid w:val="006F731A"/>
    <w:rsid w:val="006F745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752"/>
    <w:rsid w:val="007E0A81"/>
    <w:rsid w:val="007E1065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AA1"/>
    <w:rsid w:val="00981319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3F17"/>
    <w:rsid w:val="00B444C2"/>
    <w:rsid w:val="00B44A14"/>
    <w:rsid w:val="00B44E3D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13BD"/>
    <w:rsid w:val="00BB1AC5"/>
    <w:rsid w:val="00BB1C08"/>
    <w:rsid w:val="00BB20ED"/>
    <w:rsid w:val="00BB253F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F2C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C1D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5C8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40D5"/>
    <w:rsid w:val="00E84A80"/>
    <w:rsid w:val="00E85773"/>
    <w:rsid w:val="00E85C21"/>
    <w:rsid w:val="00E85DEC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40B"/>
    <w:rsid w:val="00EE4A8C"/>
    <w:rsid w:val="00EE4D95"/>
    <w:rsid w:val="00EE5211"/>
    <w:rsid w:val="00EE55A0"/>
    <w:rsid w:val="00EE56E6"/>
    <w:rsid w:val="00EE5EE7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733C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B7FEE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4944"/>
    <w:rsid w:val="00FD502B"/>
    <w:rsid w:val="00FD5956"/>
    <w:rsid w:val="00FD5BAB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08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kc.kbs.sk/?in=Sk%2017,28" TargetMode="External"/><Relationship Id="rId18" Type="http://schemas.openxmlformats.org/officeDocument/2006/relationships/hyperlink" Target="https://dkc.kbs.sk/?in=Gal%202,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kc.kbs.sk/?in=&#381;%2042,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kc.kbs.sk/?in=Jn%201,14" TargetMode="External"/><Relationship Id="rId17" Type="http://schemas.openxmlformats.org/officeDocument/2006/relationships/hyperlink" Target="https://dkc.kbs.sk/?in=2Kor%204,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kc.kbs.sk/?in=&#381;%20104,28" TargetMode="External"/><Relationship Id="rId20" Type="http://schemas.openxmlformats.org/officeDocument/2006/relationships/hyperlink" Target="https://dkc.kbs.sk/?in=&#381;%2071,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c.kbs.sk/?in=Lk%2010,27" TargetMode="External"/><Relationship Id="rId24" Type="http://schemas.openxmlformats.org/officeDocument/2006/relationships/hyperlink" Target="http://www.tf.ku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kc.kbs.sk/?in=Mk%2010,18" TargetMode="External"/><Relationship Id="rId23" Type="http://schemas.openxmlformats.org/officeDocument/2006/relationships/hyperlink" Target="https://dkc.kbs.sk/?in=&#381;%2042,3" TargetMode="External"/><Relationship Id="rId10" Type="http://schemas.openxmlformats.org/officeDocument/2006/relationships/hyperlink" Target="https://dkc.kbs.sk/?in=Mk%2012,30" TargetMode="External"/><Relationship Id="rId19" Type="http://schemas.openxmlformats.org/officeDocument/2006/relationships/hyperlink" Target="https://dkc.kbs.sk/?in=&#381;%2046,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kc.kbs.sk/?in=Mt%206,21" TargetMode="External"/><Relationship Id="rId14" Type="http://schemas.openxmlformats.org/officeDocument/2006/relationships/hyperlink" Target="https://dkc.kbs.sk/?in=Flp%204,7" TargetMode="External"/><Relationship Id="rId22" Type="http://schemas.openxmlformats.org/officeDocument/2006/relationships/hyperlink" Target="https://dkc.kbs.sk/?in=&#381;%2036,1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FBB6-7A6A-4184-9CBE-61A4B73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2021-01-17T06:58:00Z</cp:lastPrinted>
  <dcterms:created xsi:type="dcterms:W3CDTF">2021-03-14T10:17:00Z</dcterms:created>
  <dcterms:modified xsi:type="dcterms:W3CDTF">2021-03-14T10:17:00Z</dcterms:modified>
</cp:coreProperties>
</file>